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BA924" w14:textId="2D078853" w:rsidR="005327DF" w:rsidRDefault="005327DF" w:rsidP="00DA1747">
      <w:pPr>
        <w:jc w:val="center"/>
        <w:rPr>
          <w:b/>
          <w:sz w:val="32"/>
          <w:szCs w:val="32"/>
        </w:rPr>
      </w:pPr>
      <w:r w:rsidRPr="005327DF"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947EC39" wp14:editId="1783ACCC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1613647" cy="1371600"/>
            <wp:effectExtent l="0" t="0" r="1206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47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0DD608" w14:textId="399B1F22" w:rsidR="006756AA" w:rsidRPr="005327DF" w:rsidRDefault="00D24EFC" w:rsidP="00D24EFC">
      <w:pPr>
        <w:jc w:val="center"/>
        <w:rPr>
          <w:b/>
          <w:sz w:val="32"/>
          <w:szCs w:val="32"/>
        </w:rPr>
      </w:pPr>
      <w:r w:rsidRPr="005327DF">
        <w:rPr>
          <w:b/>
          <w:sz w:val="32"/>
          <w:szCs w:val="32"/>
        </w:rPr>
        <w:t>WEIGHT GAIN</w:t>
      </w:r>
      <w:r w:rsidR="00647602">
        <w:rPr>
          <w:b/>
          <w:sz w:val="32"/>
          <w:szCs w:val="32"/>
        </w:rPr>
        <w:t>, EXERCISE, &amp; DIET</w:t>
      </w:r>
    </w:p>
    <w:p w14:paraId="0A3B9E7A" w14:textId="77777777" w:rsidR="005327DF" w:rsidRDefault="005327DF" w:rsidP="00D24EFC"/>
    <w:p w14:paraId="1505B4B1" w14:textId="77777777" w:rsidR="00DA1747" w:rsidRDefault="00DA1747" w:rsidP="00D24EFC"/>
    <w:p w14:paraId="3AF853BE" w14:textId="77777777" w:rsidR="005327DF" w:rsidRDefault="005327DF" w:rsidP="00D24EFC"/>
    <w:p w14:paraId="3D4ACC39" w14:textId="77777777" w:rsidR="00DA1747" w:rsidRDefault="00DA1747" w:rsidP="00D24EFC"/>
    <w:p w14:paraId="718B590D" w14:textId="77777777" w:rsidR="00DA1747" w:rsidRPr="00292CB9" w:rsidRDefault="00DA1747" w:rsidP="00DA1747">
      <w:pPr>
        <w:rPr>
          <w:b/>
          <w:i/>
          <w:sz w:val="26"/>
          <w:szCs w:val="26"/>
        </w:rPr>
      </w:pPr>
      <w:r w:rsidRPr="00292CB9">
        <w:rPr>
          <w:b/>
          <w:i/>
          <w:sz w:val="26"/>
          <w:szCs w:val="26"/>
        </w:rPr>
        <w:t>WEIGHT GAIN</w:t>
      </w:r>
    </w:p>
    <w:p w14:paraId="09E44B13" w14:textId="71A971A2" w:rsidR="00DA1747" w:rsidRDefault="00DA1747" w:rsidP="00DA1747">
      <w:pPr>
        <w:pStyle w:val="ListParagraph"/>
        <w:numPr>
          <w:ilvl w:val="0"/>
          <w:numId w:val="1"/>
        </w:numPr>
      </w:pPr>
      <w:r>
        <w:t>On average, you should gain 25-35 pounds during your pregnancy</w:t>
      </w:r>
      <w:r w:rsidR="00E579F0">
        <w:t xml:space="preserve"> (</w:t>
      </w:r>
      <w:r w:rsidR="006B0A60">
        <w:t>average of 45 pound weight gain</w:t>
      </w:r>
      <w:r w:rsidR="00E579F0">
        <w:t xml:space="preserve"> for a twin pregnancy)</w:t>
      </w:r>
    </w:p>
    <w:p w14:paraId="1620DB6A" w14:textId="77B26786" w:rsidR="00DA1747" w:rsidRDefault="00DA1747" w:rsidP="00DA1747">
      <w:pPr>
        <w:pStyle w:val="ListParagraph"/>
        <w:numPr>
          <w:ilvl w:val="0"/>
          <w:numId w:val="1"/>
        </w:numPr>
      </w:pPr>
      <w:r>
        <w:t>If you are overweight or underweight at the beginning of your pregnancy, your weight gain may be more than or less than average</w:t>
      </w:r>
      <w:r w:rsidR="00E579F0">
        <w:t xml:space="preserve">. Weight loss is </w:t>
      </w:r>
      <w:r w:rsidR="00E579F0" w:rsidRPr="00E579F0">
        <w:rPr>
          <w:b/>
          <w:u w:val="single"/>
        </w:rPr>
        <w:t>not</w:t>
      </w:r>
      <w:r w:rsidR="00E579F0">
        <w:t xml:space="preserve"> encouraged during pregnancy</w:t>
      </w:r>
    </w:p>
    <w:p w14:paraId="058E3E3D" w14:textId="0685E375" w:rsidR="00DA1747" w:rsidRPr="009064E9" w:rsidRDefault="00DA1747" w:rsidP="00DA1747">
      <w:pPr>
        <w:pStyle w:val="ListParagraph"/>
        <w:numPr>
          <w:ilvl w:val="0"/>
          <w:numId w:val="1"/>
        </w:numPr>
        <w:rPr>
          <w:b/>
        </w:rPr>
      </w:pPr>
      <w:r w:rsidRPr="00160812">
        <w:rPr>
          <w:b/>
        </w:rPr>
        <w:t xml:space="preserve">The most important thing you should do is eat a well balanced diet </w:t>
      </w:r>
    </w:p>
    <w:p w14:paraId="3CF65DA3" w14:textId="39D74816" w:rsidR="00DA1747" w:rsidRDefault="00DA1747" w:rsidP="00DA1747">
      <w:pPr>
        <w:pStyle w:val="ListParagraph"/>
        <w:numPr>
          <w:ilvl w:val="0"/>
          <w:numId w:val="1"/>
        </w:numPr>
      </w:pPr>
      <w:r>
        <w:t xml:space="preserve">Weight gain will be monitored throughout the pregnancy </w:t>
      </w:r>
    </w:p>
    <w:p w14:paraId="527307E3" w14:textId="2D762714" w:rsidR="00DA1747" w:rsidRPr="004D5AE0" w:rsidRDefault="00DA1747" w:rsidP="00DA1747">
      <w:pPr>
        <w:pStyle w:val="ListParagraph"/>
        <w:numPr>
          <w:ilvl w:val="0"/>
          <w:numId w:val="1"/>
        </w:numPr>
        <w:rPr>
          <w:b/>
        </w:rPr>
      </w:pPr>
      <w:r>
        <w:t xml:space="preserve">Majority of weight gain should happen in the last trimester, when baby is contributing to your weight </w:t>
      </w:r>
    </w:p>
    <w:p w14:paraId="220268DB" w14:textId="77777777" w:rsidR="00DA1747" w:rsidRPr="004D5AE0" w:rsidRDefault="00DA1747" w:rsidP="00DA1747">
      <w:pPr>
        <w:pStyle w:val="ListParagraph"/>
        <w:numPr>
          <w:ilvl w:val="0"/>
          <w:numId w:val="1"/>
        </w:numPr>
        <w:rPr>
          <w:b/>
        </w:rPr>
      </w:pPr>
      <w:r>
        <w:t xml:space="preserve">*It is important to remember: you are </w:t>
      </w:r>
      <w:r w:rsidRPr="004D5AE0">
        <w:rPr>
          <w:b/>
        </w:rPr>
        <w:t>not</w:t>
      </w:r>
      <w:r>
        <w:t xml:space="preserve"> eating for two adults</w:t>
      </w:r>
    </w:p>
    <w:p w14:paraId="517D67C8" w14:textId="1AC4B221" w:rsidR="00DA1747" w:rsidRPr="004D5AE0" w:rsidRDefault="00DA1747" w:rsidP="00DA1747">
      <w:pPr>
        <w:pStyle w:val="ListParagraph"/>
        <w:numPr>
          <w:ilvl w:val="1"/>
          <w:numId w:val="1"/>
        </w:numPr>
        <w:rPr>
          <w:b/>
        </w:rPr>
      </w:pPr>
      <w:r>
        <w:t xml:space="preserve">Pregnancy only requires about </w:t>
      </w:r>
      <w:r w:rsidRPr="0059575E">
        <w:rPr>
          <w:u w:val="single"/>
        </w:rPr>
        <w:t>300 extra calories per day</w:t>
      </w:r>
      <w:r>
        <w:t xml:space="preserve"> for baby</w:t>
      </w:r>
      <w:r w:rsidR="00E579F0">
        <w:t xml:space="preserve">, which should be healthy fats </w:t>
      </w:r>
      <w:r w:rsidR="00E579F0" w:rsidRPr="00E579F0">
        <w:t>(i.e. avocado, olive oil, nuts and seeds)</w:t>
      </w:r>
    </w:p>
    <w:p w14:paraId="41FE58E8" w14:textId="77777777" w:rsidR="00DA1747" w:rsidRPr="004D5AE0" w:rsidRDefault="00DA1747" w:rsidP="00DA1747">
      <w:pPr>
        <w:pStyle w:val="ListParagraph"/>
        <w:numPr>
          <w:ilvl w:val="0"/>
          <w:numId w:val="1"/>
        </w:numPr>
        <w:rPr>
          <w:b/>
        </w:rPr>
      </w:pPr>
      <w:r>
        <w:t xml:space="preserve">Ideal </w:t>
      </w:r>
      <w:r w:rsidRPr="001641DE">
        <w:rPr>
          <w:b/>
        </w:rPr>
        <w:t>total</w:t>
      </w:r>
      <w:r>
        <w:t xml:space="preserve"> weight gain in pregnancy based on BMI:</w:t>
      </w:r>
    </w:p>
    <w:tbl>
      <w:tblPr>
        <w:tblStyle w:val="LightList"/>
        <w:tblpPr w:leftFromText="180" w:rightFromText="180" w:vertAnchor="text" w:horzAnchor="page" w:tblpX="2089" w:tblpY="123"/>
        <w:tblW w:w="0" w:type="auto"/>
        <w:tblLook w:val="00A0" w:firstRow="1" w:lastRow="0" w:firstColumn="1" w:lastColumn="0" w:noHBand="0" w:noVBand="0"/>
      </w:tblPr>
      <w:tblGrid>
        <w:gridCol w:w="3658"/>
        <w:gridCol w:w="3658"/>
      </w:tblGrid>
      <w:tr w:rsidR="00DA1747" w14:paraId="6EA82FEF" w14:textId="77777777" w:rsidTr="00DA17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</w:tcPr>
          <w:p w14:paraId="55A59D2A" w14:textId="77777777" w:rsidR="00DA1747" w:rsidRDefault="00DA1747" w:rsidP="00DA1747">
            <w:pPr>
              <w:jc w:val="center"/>
              <w:rPr>
                <w:b w:val="0"/>
              </w:rPr>
            </w:pPr>
            <w:r>
              <w:rPr>
                <w:b w:val="0"/>
              </w:rPr>
              <w:t>BMI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8" w:type="dxa"/>
          </w:tcPr>
          <w:p w14:paraId="4D8B28C7" w14:textId="77777777" w:rsidR="00DA1747" w:rsidRDefault="00DA1747" w:rsidP="00DA1747">
            <w:pPr>
              <w:jc w:val="center"/>
              <w:rPr>
                <w:b w:val="0"/>
              </w:rPr>
            </w:pPr>
            <w:r>
              <w:rPr>
                <w:b w:val="0"/>
              </w:rPr>
              <w:t>Total Ideal Weight Gain</w:t>
            </w:r>
          </w:p>
        </w:tc>
      </w:tr>
      <w:tr w:rsidR="00DA1747" w14:paraId="3F8B04A7" w14:textId="77777777" w:rsidTr="00DA1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</w:tcPr>
          <w:p w14:paraId="4543D544" w14:textId="77777777" w:rsidR="00DA1747" w:rsidRDefault="00DA1747" w:rsidP="00DA1747">
            <w:pPr>
              <w:jc w:val="center"/>
              <w:rPr>
                <w:b w:val="0"/>
              </w:rPr>
            </w:pPr>
            <w:r>
              <w:rPr>
                <w:b w:val="0"/>
              </w:rPr>
              <w:t>Underweight &lt;18.5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8" w:type="dxa"/>
          </w:tcPr>
          <w:p w14:paraId="56596BD7" w14:textId="77777777" w:rsidR="00DA1747" w:rsidRPr="001641DE" w:rsidRDefault="00DA1747" w:rsidP="00DA1747">
            <w:pPr>
              <w:jc w:val="center"/>
            </w:pPr>
            <w:r w:rsidRPr="001641DE">
              <w:t>28-40 pounds</w:t>
            </w:r>
          </w:p>
        </w:tc>
      </w:tr>
      <w:tr w:rsidR="00DA1747" w14:paraId="72FD65A7" w14:textId="77777777" w:rsidTr="00DA1747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</w:tcPr>
          <w:p w14:paraId="533E4393" w14:textId="77777777" w:rsidR="00DA1747" w:rsidRDefault="00DA1747" w:rsidP="00DA1747">
            <w:pPr>
              <w:jc w:val="center"/>
              <w:rPr>
                <w:b w:val="0"/>
              </w:rPr>
            </w:pPr>
            <w:r>
              <w:rPr>
                <w:b w:val="0"/>
              </w:rPr>
              <w:t>Healthy weight 18.5-24.9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8" w:type="dxa"/>
          </w:tcPr>
          <w:p w14:paraId="16B32E21" w14:textId="77777777" w:rsidR="00DA1747" w:rsidRPr="001641DE" w:rsidRDefault="00DA1747" w:rsidP="00DA1747">
            <w:pPr>
              <w:jc w:val="center"/>
            </w:pPr>
            <w:r w:rsidRPr="001641DE">
              <w:t>25-35 pounds</w:t>
            </w:r>
          </w:p>
        </w:tc>
      </w:tr>
      <w:tr w:rsidR="00DA1747" w14:paraId="3C3A5851" w14:textId="77777777" w:rsidTr="00DA1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</w:tcPr>
          <w:p w14:paraId="7E31A44F" w14:textId="77777777" w:rsidR="00DA1747" w:rsidRDefault="00DA1747" w:rsidP="00DA1747">
            <w:pPr>
              <w:jc w:val="center"/>
              <w:rPr>
                <w:b w:val="0"/>
              </w:rPr>
            </w:pPr>
            <w:r>
              <w:rPr>
                <w:b w:val="0"/>
              </w:rPr>
              <w:t>Overweight 25-29.9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8" w:type="dxa"/>
          </w:tcPr>
          <w:p w14:paraId="51797996" w14:textId="77777777" w:rsidR="00DA1747" w:rsidRPr="001641DE" w:rsidRDefault="00DA1747" w:rsidP="00DA1747">
            <w:pPr>
              <w:jc w:val="center"/>
            </w:pPr>
            <w:r w:rsidRPr="001641DE">
              <w:t>15-25 pounds</w:t>
            </w:r>
          </w:p>
        </w:tc>
      </w:tr>
      <w:tr w:rsidR="00DA1747" w14:paraId="0D48BAD1" w14:textId="77777777" w:rsidTr="00DA1747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8" w:type="dxa"/>
          </w:tcPr>
          <w:p w14:paraId="255AF9B0" w14:textId="77777777" w:rsidR="00DA1747" w:rsidRDefault="00DA1747" w:rsidP="00DA1747">
            <w:pPr>
              <w:jc w:val="center"/>
              <w:rPr>
                <w:b w:val="0"/>
              </w:rPr>
            </w:pPr>
            <w:r>
              <w:rPr>
                <w:b w:val="0"/>
              </w:rPr>
              <w:t>Obese &gt;30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58" w:type="dxa"/>
          </w:tcPr>
          <w:p w14:paraId="2E299BBF" w14:textId="77777777" w:rsidR="00DA1747" w:rsidRPr="001641DE" w:rsidRDefault="00DA1747" w:rsidP="00DA1747">
            <w:pPr>
              <w:jc w:val="center"/>
            </w:pPr>
            <w:r w:rsidRPr="001641DE">
              <w:t>11-20 pounds</w:t>
            </w:r>
          </w:p>
        </w:tc>
      </w:tr>
    </w:tbl>
    <w:p w14:paraId="3A33A1E4" w14:textId="77777777" w:rsidR="00DA1747" w:rsidRPr="004D5AE0" w:rsidRDefault="00DA1747" w:rsidP="00DA1747">
      <w:pPr>
        <w:pStyle w:val="ListParagraph"/>
        <w:rPr>
          <w:b/>
        </w:rPr>
      </w:pPr>
    </w:p>
    <w:p w14:paraId="69D689FB" w14:textId="77777777" w:rsidR="00DA1747" w:rsidRDefault="00DA1747" w:rsidP="00DA1747">
      <w:pPr>
        <w:rPr>
          <w:b/>
        </w:rPr>
      </w:pPr>
    </w:p>
    <w:p w14:paraId="66786070" w14:textId="77777777" w:rsidR="00DA1747" w:rsidRDefault="00DA1747" w:rsidP="00DA1747">
      <w:pPr>
        <w:rPr>
          <w:b/>
        </w:rPr>
      </w:pPr>
    </w:p>
    <w:p w14:paraId="33188500" w14:textId="77777777" w:rsidR="00DA1747" w:rsidRDefault="00DA1747" w:rsidP="00DA1747">
      <w:pPr>
        <w:rPr>
          <w:b/>
        </w:rPr>
      </w:pPr>
    </w:p>
    <w:p w14:paraId="4EB32272" w14:textId="77777777" w:rsidR="00DA1747" w:rsidRDefault="00DA1747" w:rsidP="00DA1747">
      <w:pPr>
        <w:rPr>
          <w:b/>
        </w:rPr>
      </w:pPr>
    </w:p>
    <w:p w14:paraId="0EC69FAC" w14:textId="77777777" w:rsidR="00DA1747" w:rsidRPr="0059575E" w:rsidRDefault="00DA1747" w:rsidP="00DA1747"/>
    <w:p w14:paraId="74E84EA4" w14:textId="77777777" w:rsidR="00DA1747" w:rsidRPr="00292CB9" w:rsidRDefault="00DA1747" w:rsidP="00DA1747">
      <w:pPr>
        <w:rPr>
          <w:i/>
          <w:sz w:val="26"/>
          <w:szCs w:val="26"/>
        </w:rPr>
      </w:pPr>
      <w:r w:rsidRPr="00292CB9">
        <w:rPr>
          <w:b/>
          <w:i/>
          <w:sz w:val="26"/>
          <w:szCs w:val="26"/>
        </w:rPr>
        <w:t>EXERCISE</w:t>
      </w:r>
    </w:p>
    <w:p w14:paraId="0F1DDC85" w14:textId="77777777" w:rsidR="00DA1747" w:rsidRDefault="00DA1747" w:rsidP="00DA1747">
      <w:pPr>
        <w:pStyle w:val="ListParagraph"/>
        <w:numPr>
          <w:ilvl w:val="0"/>
          <w:numId w:val="8"/>
        </w:numPr>
      </w:pPr>
      <w:r>
        <w:t>Exercise is encouraged during pregnancy (especially walking or swimming)</w:t>
      </w:r>
    </w:p>
    <w:p w14:paraId="07A1A65F" w14:textId="77777777" w:rsidR="00DA1747" w:rsidRDefault="00DA1747" w:rsidP="00DA1747">
      <w:pPr>
        <w:pStyle w:val="ListParagraph"/>
        <w:numPr>
          <w:ilvl w:val="0"/>
          <w:numId w:val="8"/>
        </w:numPr>
      </w:pPr>
      <w:r>
        <w:t>If you have been exercising prior to pregnancy, continuation of the exercise is OK but may have to be modified</w:t>
      </w:r>
    </w:p>
    <w:p w14:paraId="5F784BFF" w14:textId="77777777" w:rsidR="00DA1747" w:rsidRDefault="00DA1747" w:rsidP="00DA1747">
      <w:pPr>
        <w:pStyle w:val="ListParagraph"/>
        <w:numPr>
          <w:ilvl w:val="0"/>
          <w:numId w:val="8"/>
        </w:numPr>
      </w:pPr>
      <w:r>
        <w:t>Avoid overheating or dehydration</w:t>
      </w:r>
    </w:p>
    <w:p w14:paraId="25086C66" w14:textId="77777777" w:rsidR="00DA1747" w:rsidRDefault="00DA1747" w:rsidP="00DA1747">
      <w:pPr>
        <w:pStyle w:val="ListParagraph"/>
        <w:numPr>
          <w:ilvl w:val="0"/>
          <w:numId w:val="8"/>
        </w:numPr>
      </w:pPr>
      <w:r>
        <w:t>After 16 weeks, you should avoid exercises that have you lie flat on your back</w:t>
      </w:r>
    </w:p>
    <w:p w14:paraId="4F335B12" w14:textId="77777777" w:rsidR="00DA1747" w:rsidRDefault="00DA1747" w:rsidP="00DA1747">
      <w:pPr>
        <w:pStyle w:val="ListParagraph"/>
        <w:numPr>
          <w:ilvl w:val="0"/>
          <w:numId w:val="8"/>
        </w:numPr>
      </w:pPr>
      <w:r>
        <w:t>Avoid saunas and hot tubs (especially in the 1</w:t>
      </w:r>
      <w:r w:rsidRPr="00DE3892">
        <w:rPr>
          <w:vertAlign w:val="superscript"/>
        </w:rPr>
        <w:t>st</w:t>
      </w:r>
      <w:r>
        <w:t xml:space="preserve"> trimester) as this increases body temperature </w:t>
      </w:r>
    </w:p>
    <w:p w14:paraId="1581BBC6" w14:textId="77777777" w:rsidR="007C69DD" w:rsidRDefault="00DA1747" w:rsidP="00E579F0">
      <w:pPr>
        <w:pStyle w:val="ListParagraph"/>
        <w:numPr>
          <w:ilvl w:val="0"/>
          <w:numId w:val="8"/>
        </w:numPr>
      </w:pPr>
      <w:r>
        <w:t xml:space="preserve">Activities </w:t>
      </w:r>
      <w:r w:rsidRPr="00DE3892">
        <w:rPr>
          <w:b/>
          <w:u w:val="single"/>
        </w:rPr>
        <w:t>not</w:t>
      </w:r>
      <w:r>
        <w:t xml:space="preserve"> recommended: </w:t>
      </w:r>
    </w:p>
    <w:p w14:paraId="400D0740" w14:textId="2D0D5D78" w:rsidR="00DA1747" w:rsidRDefault="00DA1747" w:rsidP="007C69DD">
      <w:pPr>
        <w:pStyle w:val="ListParagraph"/>
        <w:numPr>
          <w:ilvl w:val="1"/>
          <w:numId w:val="8"/>
        </w:numPr>
      </w:pPr>
      <w:r>
        <w:t xml:space="preserve">Horseback riding, scuba diving, downhill skiing, and motorcycle riding </w:t>
      </w:r>
    </w:p>
    <w:p w14:paraId="449E28F4" w14:textId="2AC3F832" w:rsidR="00DA1747" w:rsidRDefault="00DA1747" w:rsidP="00DA1747">
      <w:pPr>
        <w:pStyle w:val="ListParagraph"/>
        <w:numPr>
          <w:ilvl w:val="0"/>
          <w:numId w:val="8"/>
        </w:numPr>
      </w:pPr>
      <w:r>
        <w:t>Reference the American College of Obstetricians and Gynecologists (ACOG) “</w:t>
      </w:r>
      <w:r w:rsidRPr="00DE3892">
        <w:rPr>
          <w:b/>
        </w:rPr>
        <w:t>Exercise During Pregnancy</w:t>
      </w:r>
      <w:r>
        <w:t xml:space="preserve">” Informational sheet included in your packet for more information </w:t>
      </w:r>
    </w:p>
    <w:p w14:paraId="40CA500C" w14:textId="77777777" w:rsidR="001927C5" w:rsidRDefault="001927C5" w:rsidP="00DA1747">
      <w:pPr>
        <w:rPr>
          <w:b/>
          <w:i/>
          <w:sz w:val="26"/>
          <w:szCs w:val="26"/>
        </w:rPr>
      </w:pPr>
    </w:p>
    <w:p w14:paraId="1A56F123" w14:textId="77777777" w:rsidR="00DA1747" w:rsidRPr="00292CB9" w:rsidRDefault="00DA1747" w:rsidP="00DA1747">
      <w:pPr>
        <w:rPr>
          <w:b/>
          <w:i/>
          <w:sz w:val="26"/>
          <w:szCs w:val="26"/>
        </w:rPr>
      </w:pPr>
      <w:r w:rsidRPr="00292CB9">
        <w:rPr>
          <w:b/>
          <w:i/>
          <w:sz w:val="26"/>
          <w:szCs w:val="26"/>
        </w:rPr>
        <w:t>FOOD RESTRICTIONS</w:t>
      </w:r>
    </w:p>
    <w:p w14:paraId="146D9D64" w14:textId="439CB542" w:rsidR="00DA1747" w:rsidRDefault="00E579F0" w:rsidP="00DA1747">
      <w:pPr>
        <w:pStyle w:val="ListParagraph"/>
        <w:numPr>
          <w:ilvl w:val="0"/>
          <w:numId w:val="11"/>
        </w:numPr>
      </w:pPr>
      <w:r>
        <w:t>Certain raw foods increase the risk for Listeria, a type of food borne illness, which can cause serious complications during pregnancy. W</w:t>
      </w:r>
      <w:r w:rsidR="00DA1747">
        <w:t xml:space="preserve">e recommend you avoid eating the following </w:t>
      </w:r>
    </w:p>
    <w:p w14:paraId="4C3BB85B" w14:textId="77777777" w:rsidR="00DA1747" w:rsidRPr="005327DF" w:rsidRDefault="00DA1747" w:rsidP="00DA1747">
      <w:pPr>
        <w:pStyle w:val="ListParagraph"/>
        <w:numPr>
          <w:ilvl w:val="1"/>
          <w:numId w:val="11"/>
        </w:numPr>
      </w:pPr>
      <w:r w:rsidRPr="005327DF">
        <w:rPr>
          <w:rFonts w:cs="Lucida Grande"/>
          <w:color w:val="000000"/>
        </w:rPr>
        <w:t xml:space="preserve">Soft cheeses (i.e. brie, feta, mozzarella, blue-veined cheese) [unsafe unless it is labeled as “MADE WITH PASTURIZED MILK”], deli meat, fresh pate, meat spreads, or refrigerated smoked seafood (unless baked into a dish i.e. casserole), salads made in the store (i.e. ham salad, chicken salad, egg salad, etc.), raw (unpasteurized) milk </w:t>
      </w:r>
    </w:p>
    <w:p w14:paraId="61B8E668" w14:textId="77777777" w:rsidR="00DA1747" w:rsidRPr="005327DF" w:rsidRDefault="00DA1747" w:rsidP="00DA1747">
      <w:pPr>
        <w:pStyle w:val="ListParagraph"/>
        <w:numPr>
          <w:ilvl w:val="2"/>
          <w:numId w:val="11"/>
        </w:numPr>
      </w:pPr>
      <w:r>
        <w:t xml:space="preserve">For more information visit </w:t>
      </w:r>
      <w:r w:rsidRPr="005327DF">
        <w:rPr>
          <w:b/>
        </w:rPr>
        <w:t>www.fsis.usda.gov</w:t>
      </w:r>
    </w:p>
    <w:p w14:paraId="670C5BAB" w14:textId="72BA53F3" w:rsidR="000108D8" w:rsidRDefault="00DA1747" w:rsidP="000108D8">
      <w:pPr>
        <w:pStyle w:val="ListParagraph"/>
        <w:numPr>
          <w:ilvl w:val="1"/>
          <w:numId w:val="11"/>
        </w:numPr>
      </w:pPr>
      <w:r>
        <w:t xml:space="preserve">Raw meat or fish </w:t>
      </w:r>
      <w:r w:rsidR="00E579F0">
        <w:t>(including sushi)</w:t>
      </w:r>
    </w:p>
    <w:p w14:paraId="71338EDB" w14:textId="42DB225A" w:rsidR="00E579F0" w:rsidRDefault="00E579F0" w:rsidP="00E579F0">
      <w:pPr>
        <w:pStyle w:val="ListParagraph"/>
        <w:numPr>
          <w:ilvl w:val="2"/>
          <w:numId w:val="11"/>
        </w:numPr>
      </w:pPr>
      <w:r>
        <w:t xml:space="preserve">Pork and ground beef should be cooked to at least 160 </w:t>
      </w:r>
      <w:r w:rsidRPr="005327DF">
        <w:t>°F</w:t>
      </w:r>
    </w:p>
    <w:p w14:paraId="1383AD33" w14:textId="629B9EFE" w:rsidR="001927C5" w:rsidRPr="000108D8" w:rsidRDefault="00E579F0" w:rsidP="001927C5">
      <w:pPr>
        <w:pStyle w:val="ListParagraph"/>
        <w:numPr>
          <w:ilvl w:val="2"/>
          <w:numId w:val="11"/>
        </w:numPr>
      </w:pPr>
      <w:r>
        <w:t xml:space="preserve">Beef, veal and lamb should be cooked to at least 145 </w:t>
      </w:r>
      <w:r w:rsidRPr="005327DF">
        <w:t>°F</w:t>
      </w:r>
    </w:p>
    <w:p w14:paraId="2C6DB500" w14:textId="77777777" w:rsidR="001927C5" w:rsidRPr="001927C5" w:rsidRDefault="001927C5" w:rsidP="00BC2B36">
      <w:pPr>
        <w:pStyle w:val="ListParagraph"/>
        <w:ind w:left="1440"/>
      </w:pPr>
    </w:p>
    <w:p w14:paraId="03FBC248" w14:textId="77777777" w:rsidR="00DA1747" w:rsidRPr="002778FB" w:rsidRDefault="00DA1747" w:rsidP="000108D8">
      <w:pPr>
        <w:pStyle w:val="ListParagraph"/>
        <w:numPr>
          <w:ilvl w:val="1"/>
          <w:numId w:val="13"/>
        </w:numPr>
      </w:pPr>
      <w:r w:rsidRPr="000108D8">
        <w:rPr>
          <w:rFonts w:cs="Lucida Grande"/>
          <w:color w:val="000000"/>
        </w:rPr>
        <w:lastRenderedPageBreak/>
        <w:t xml:space="preserve">Certain fish have high levels of mercury contamination, </w:t>
      </w:r>
      <w:r w:rsidRPr="000108D8">
        <w:rPr>
          <w:rFonts w:cs="Lucida Grande"/>
          <w:color w:val="000000"/>
          <w:u w:val="single"/>
        </w:rPr>
        <w:t>avoid</w:t>
      </w:r>
      <w:r w:rsidRPr="000108D8">
        <w:rPr>
          <w:rFonts w:cs="Lucida Grande"/>
          <w:color w:val="000000"/>
        </w:rPr>
        <w:t>:</w:t>
      </w:r>
    </w:p>
    <w:p w14:paraId="6C58F36F" w14:textId="237B3FC5" w:rsidR="00DA1747" w:rsidRDefault="00DA1747" w:rsidP="001927C5">
      <w:pPr>
        <w:pStyle w:val="ListParagraph"/>
        <w:numPr>
          <w:ilvl w:val="2"/>
          <w:numId w:val="13"/>
        </w:numPr>
      </w:pPr>
      <w:r w:rsidRPr="001927C5">
        <w:rPr>
          <w:rFonts w:cs="Lucida Grande"/>
          <w:color w:val="000000"/>
        </w:rPr>
        <w:t xml:space="preserve">Swordfish, shark, king mackerel, tilefish, and any shellfish </w:t>
      </w:r>
      <w:r w:rsidR="001927C5" w:rsidRPr="001927C5">
        <w:rPr>
          <w:rFonts w:cs="Lucida Grande"/>
          <w:color w:val="000000"/>
        </w:rPr>
        <w:t xml:space="preserve">(including lobster) </w:t>
      </w:r>
      <w:r w:rsidRPr="001927C5">
        <w:rPr>
          <w:rFonts w:cs="Lucida Grande"/>
          <w:color w:val="000000"/>
        </w:rPr>
        <w:t>from Boston or New Bedford harbors. Limit canned tuna to 1-2 servings/month and avoid fresh tuna</w:t>
      </w:r>
    </w:p>
    <w:p w14:paraId="141FD32B" w14:textId="77777777" w:rsidR="001927C5" w:rsidRPr="001927C5" w:rsidRDefault="00DA1747" w:rsidP="001927C5">
      <w:pPr>
        <w:pStyle w:val="ListParagraph"/>
        <w:numPr>
          <w:ilvl w:val="1"/>
          <w:numId w:val="11"/>
        </w:numPr>
      </w:pPr>
      <w:r w:rsidRPr="001927C5">
        <w:rPr>
          <w:rFonts w:cs="Lucida Grande"/>
          <w:color w:val="000000"/>
        </w:rPr>
        <w:t>For more information on fish/seafood</w:t>
      </w:r>
      <w:r w:rsidR="001927C5">
        <w:rPr>
          <w:rFonts w:cs="Lucida Grande"/>
          <w:color w:val="000000"/>
        </w:rPr>
        <w:t xml:space="preserve"> consumption</w:t>
      </w:r>
      <w:r w:rsidRPr="001927C5">
        <w:rPr>
          <w:rFonts w:cs="Lucida Grande"/>
          <w:color w:val="000000"/>
        </w:rPr>
        <w:t>, visit</w:t>
      </w:r>
      <w:r w:rsidR="001927C5">
        <w:rPr>
          <w:rFonts w:cs="Lucida Grande"/>
          <w:color w:val="000000"/>
        </w:rPr>
        <w:t>:</w:t>
      </w:r>
    </w:p>
    <w:p w14:paraId="2B7FDAC4" w14:textId="23F4D4DE" w:rsidR="00DA1747" w:rsidRPr="00907E28" w:rsidRDefault="00DA1747" w:rsidP="001927C5">
      <w:pPr>
        <w:pStyle w:val="ListParagraph"/>
        <w:numPr>
          <w:ilvl w:val="2"/>
          <w:numId w:val="11"/>
        </w:numPr>
      </w:pPr>
      <w:r w:rsidRPr="001927C5">
        <w:rPr>
          <w:rFonts w:cs="Lucida Grande"/>
          <w:color w:val="000000"/>
        </w:rPr>
        <w:t xml:space="preserve"> </w:t>
      </w:r>
      <w:r w:rsidR="001927C5" w:rsidRPr="001927C5">
        <w:rPr>
          <w:rFonts w:cs="Lucida Grande"/>
          <w:b/>
          <w:color w:val="000000"/>
          <w:u w:val="single"/>
        </w:rPr>
        <w:t>www.mass.gov/lists/fish-consumption-advisories</w:t>
      </w:r>
    </w:p>
    <w:p w14:paraId="3879D469" w14:textId="68272CC9" w:rsidR="00DE3892" w:rsidRPr="001927C5" w:rsidRDefault="00DA1747" w:rsidP="004D5AE0">
      <w:pPr>
        <w:pStyle w:val="ListParagraph"/>
        <w:numPr>
          <w:ilvl w:val="1"/>
          <w:numId w:val="6"/>
        </w:numPr>
      </w:pPr>
      <w:r w:rsidRPr="00265013">
        <w:rPr>
          <w:rFonts w:cs="Lucida Grande"/>
          <w:b/>
          <w:i/>
          <w:color w:val="000000"/>
        </w:rPr>
        <w:t>Safe fish</w:t>
      </w:r>
      <w:r w:rsidRPr="00907E28">
        <w:rPr>
          <w:rFonts w:cs="Lucida Grande"/>
          <w:color w:val="000000"/>
        </w:rPr>
        <w:t xml:space="preserve"> include shrimp, wild or Alaskan salmon, haddock, scrod, tilapia, sole</w:t>
      </w:r>
      <w:r w:rsidR="001927C5">
        <w:rPr>
          <w:rFonts w:cs="Lucida Grande"/>
          <w:color w:val="000000"/>
        </w:rPr>
        <w:t>, Maine lobster (avoid tomalley)</w:t>
      </w:r>
    </w:p>
    <w:p w14:paraId="04B106E1" w14:textId="0F6A5228" w:rsidR="001641DE" w:rsidRPr="00292CB9" w:rsidRDefault="005327DF" w:rsidP="004D5AE0">
      <w:pPr>
        <w:rPr>
          <w:b/>
          <w:i/>
          <w:sz w:val="26"/>
          <w:szCs w:val="26"/>
        </w:rPr>
      </w:pPr>
      <w:r w:rsidRPr="00292CB9">
        <w:rPr>
          <w:b/>
          <w:i/>
          <w:sz w:val="26"/>
          <w:szCs w:val="26"/>
        </w:rPr>
        <w:t>DIET</w:t>
      </w:r>
    </w:p>
    <w:p w14:paraId="46BFF882" w14:textId="77777777" w:rsidR="001B2A32" w:rsidRPr="003045A2" w:rsidRDefault="001B2A32" w:rsidP="00FF7AE0">
      <w:pPr>
        <w:pStyle w:val="ListParagraph"/>
        <w:numPr>
          <w:ilvl w:val="0"/>
          <w:numId w:val="4"/>
        </w:numPr>
        <w:rPr>
          <w:u w:val="single"/>
        </w:rPr>
      </w:pPr>
      <w:r w:rsidRPr="003045A2">
        <w:rPr>
          <w:u w:val="single"/>
        </w:rPr>
        <w:t>CALCIUM</w:t>
      </w:r>
    </w:p>
    <w:p w14:paraId="38C9C9F5" w14:textId="4DAD783B" w:rsidR="001641DE" w:rsidRDefault="001641DE" w:rsidP="001B2A32">
      <w:pPr>
        <w:pStyle w:val="ListParagraph"/>
        <w:numPr>
          <w:ilvl w:val="1"/>
          <w:numId w:val="3"/>
        </w:numPr>
      </w:pPr>
      <w:r>
        <w:t>Many pregnant women do not get enough Calcium in their diet</w:t>
      </w:r>
    </w:p>
    <w:p w14:paraId="30557E8B" w14:textId="77777777" w:rsidR="001641DE" w:rsidRDefault="001641DE" w:rsidP="001B2A32">
      <w:pPr>
        <w:pStyle w:val="ListParagraph"/>
        <w:numPr>
          <w:ilvl w:val="1"/>
          <w:numId w:val="3"/>
        </w:numPr>
      </w:pPr>
      <w:r>
        <w:t>Pregnancy requires 1200 mg of Calcium daily</w:t>
      </w:r>
    </w:p>
    <w:p w14:paraId="5AE4595C" w14:textId="4769EDFD" w:rsidR="001641DE" w:rsidRDefault="001641DE" w:rsidP="001B2A32">
      <w:pPr>
        <w:pStyle w:val="ListParagraph"/>
        <w:numPr>
          <w:ilvl w:val="2"/>
          <w:numId w:val="3"/>
        </w:numPr>
      </w:pPr>
      <w:r>
        <w:t xml:space="preserve">This is equivalent to four 8 </w:t>
      </w:r>
      <w:r w:rsidR="00907E28">
        <w:t>oz.</w:t>
      </w:r>
      <w:r>
        <w:t xml:space="preserve"> glasses of milk, yogurt, or calcium-fortified orange juice</w:t>
      </w:r>
    </w:p>
    <w:p w14:paraId="0545077A" w14:textId="3790EB3A" w:rsidR="001641DE" w:rsidRDefault="001641DE" w:rsidP="001B2A32">
      <w:pPr>
        <w:pStyle w:val="ListParagraph"/>
        <w:numPr>
          <w:ilvl w:val="2"/>
          <w:numId w:val="3"/>
        </w:numPr>
      </w:pPr>
      <w:r>
        <w:t>If you are not able to get this much Calcium in your regular diet, please let us know</w:t>
      </w:r>
      <w:r w:rsidR="00E05305">
        <w:t>,</w:t>
      </w:r>
      <w:r>
        <w:t xml:space="preserve"> as you may need a Calcium supplement </w:t>
      </w:r>
    </w:p>
    <w:p w14:paraId="60C02102" w14:textId="55534ED7" w:rsidR="00FF7AE0" w:rsidRPr="003045A2" w:rsidRDefault="00FF7AE0" w:rsidP="00FF7AE0">
      <w:pPr>
        <w:pStyle w:val="ListParagraph"/>
        <w:numPr>
          <w:ilvl w:val="0"/>
          <w:numId w:val="6"/>
        </w:numPr>
        <w:rPr>
          <w:u w:val="single"/>
        </w:rPr>
      </w:pPr>
      <w:r w:rsidRPr="003045A2">
        <w:rPr>
          <w:u w:val="single"/>
        </w:rPr>
        <w:t>IRON</w:t>
      </w:r>
    </w:p>
    <w:p w14:paraId="29FC9D3D" w14:textId="7E29874D" w:rsidR="00FF7AE0" w:rsidRDefault="00FF7AE0" w:rsidP="00FF7AE0">
      <w:pPr>
        <w:pStyle w:val="ListParagraph"/>
        <w:numPr>
          <w:ilvl w:val="1"/>
          <w:numId w:val="6"/>
        </w:numPr>
      </w:pPr>
      <w:r>
        <w:t>Although mild anemia during pregnancy is very common, oral iron intake is important</w:t>
      </w:r>
      <w:r w:rsidR="00EE3FED">
        <w:t xml:space="preserve"> during pregnancy</w:t>
      </w:r>
      <w:r>
        <w:t xml:space="preserve"> </w:t>
      </w:r>
    </w:p>
    <w:p w14:paraId="5312F6B3" w14:textId="5700823D" w:rsidR="00EE3FED" w:rsidRDefault="00EE3FED" w:rsidP="00EE3FED">
      <w:pPr>
        <w:pStyle w:val="ListParagraph"/>
        <w:numPr>
          <w:ilvl w:val="2"/>
          <w:numId w:val="6"/>
        </w:numPr>
      </w:pPr>
      <w:r>
        <w:t>Your provider will make a recommendation for extra supplementation of iron as needed</w:t>
      </w:r>
    </w:p>
    <w:p w14:paraId="58315811" w14:textId="3EB54396" w:rsidR="00FF7AE0" w:rsidRDefault="00FF7AE0" w:rsidP="00FF7AE0">
      <w:pPr>
        <w:pStyle w:val="ListParagraph"/>
        <w:numPr>
          <w:ilvl w:val="1"/>
          <w:numId w:val="6"/>
        </w:numPr>
      </w:pPr>
      <w:r>
        <w:t xml:space="preserve">Your body uses iron in making extra blood (or hemoglobin) for mom and baby during the pregnancy </w:t>
      </w:r>
    </w:p>
    <w:p w14:paraId="45BF41FD" w14:textId="170D8EBC" w:rsidR="00FF7AE0" w:rsidRDefault="00EE3FED" w:rsidP="009064E9">
      <w:pPr>
        <w:pStyle w:val="ListParagraph"/>
        <w:numPr>
          <w:ilvl w:val="2"/>
          <w:numId w:val="3"/>
        </w:numPr>
      </w:pPr>
      <w:r>
        <w:t xml:space="preserve">Iron helps deliver oxygen to your lungs, the rest of your body and your baby </w:t>
      </w:r>
    </w:p>
    <w:p w14:paraId="03DA09BD" w14:textId="452C3577" w:rsidR="00094A24" w:rsidRDefault="00094A24" w:rsidP="00094A24">
      <w:pPr>
        <w:pStyle w:val="ListParagraph"/>
        <w:numPr>
          <w:ilvl w:val="1"/>
          <w:numId w:val="3"/>
        </w:numPr>
      </w:pPr>
      <w:r>
        <w:t>During pregnancy, you typically need 27 mg of iron per day</w:t>
      </w:r>
    </w:p>
    <w:p w14:paraId="6C796571" w14:textId="32DDEF0F" w:rsidR="0059575E" w:rsidRDefault="00094A24" w:rsidP="0059575E">
      <w:pPr>
        <w:pStyle w:val="ListParagraph"/>
        <w:numPr>
          <w:ilvl w:val="0"/>
          <w:numId w:val="9"/>
        </w:numPr>
      </w:pPr>
      <w:r w:rsidRPr="003045A2">
        <w:rPr>
          <w:u w:val="single"/>
        </w:rPr>
        <w:t>FOLATE</w:t>
      </w:r>
      <w:r>
        <w:t xml:space="preserve"> (folic acid) </w:t>
      </w:r>
    </w:p>
    <w:p w14:paraId="00A7FEF2" w14:textId="3CDA92E7" w:rsidR="0059575E" w:rsidRDefault="00094A24" w:rsidP="0059575E">
      <w:pPr>
        <w:pStyle w:val="ListParagraph"/>
        <w:numPr>
          <w:ilvl w:val="1"/>
          <w:numId w:val="9"/>
        </w:numPr>
      </w:pPr>
      <w:r>
        <w:t>An increase in red blood cell production during pregnancy increases the risk for a folate deficiency</w:t>
      </w:r>
    </w:p>
    <w:p w14:paraId="4C0BF17E" w14:textId="1BB662D3" w:rsidR="00094A24" w:rsidRDefault="00094A24" w:rsidP="0059575E">
      <w:pPr>
        <w:pStyle w:val="ListParagraph"/>
        <w:numPr>
          <w:ilvl w:val="1"/>
          <w:numId w:val="9"/>
        </w:numPr>
      </w:pPr>
      <w:r>
        <w:t>It is suggested pregnancy woman have a daily intake of 400-800 mcg of folic acid daily</w:t>
      </w:r>
    </w:p>
    <w:p w14:paraId="0618258A" w14:textId="565EF668" w:rsidR="00DA1747" w:rsidRDefault="00094A24" w:rsidP="001927C5">
      <w:pPr>
        <w:pStyle w:val="ListParagraph"/>
        <w:numPr>
          <w:ilvl w:val="2"/>
          <w:numId w:val="9"/>
        </w:numPr>
      </w:pPr>
      <w:r>
        <w:t xml:space="preserve">This helps to prevent birth defects of baby’s brain and spinal cord  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3898"/>
        <w:gridCol w:w="4015"/>
        <w:gridCol w:w="3391"/>
      </w:tblGrid>
      <w:tr w:rsidR="00B627EF" w14:paraId="33370612" w14:textId="760C6F19" w:rsidTr="00B627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3C79C2" w14:textId="7AF014CA" w:rsidR="00094A24" w:rsidRPr="001B2A32" w:rsidRDefault="00094A24" w:rsidP="00B627EF">
            <w:pPr>
              <w:jc w:val="center"/>
              <w:rPr>
                <w:b w:val="0"/>
              </w:rPr>
            </w:pPr>
            <w:r w:rsidRPr="001B2A32">
              <w:rPr>
                <w:b w:val="0"/>
              </w:rPr>
              <w:t xml:space="preserve">Best Sources of </w:t>
            </w:r>
            <w:r w:rsidRPr="001B2A32">
              <w:t>C</w:t>
            </w:r>
            <w:r w:rsidR="00B627EF">
              <w:t>ALCIUM</w:t>
            </w:r>
          </w:p>
        </w:tc>
        <w:tc>
          <w:tcPr>
            <w:tcW w:w="0" w:type="auto"/>
          </w:tcPr>
          <w:p w14:paraId="5F17E848" w14:textId="13A2BC2E" w:rsidR="00094A24" w:rsidRPr="001B2A32" w:rsidRDefault="00094A24" w:rsidP="00B627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B2A32">
              <w:rPr>
                <w:b w:val="0"/>
              </w:rPr>
              <w:t xml:space="preserve">Best Sources of </w:t>
            </w:r>
            <w:r w:rsidRPr="001B2A32">
              <w:t>I</w:t>
            </w:r>
            <w:r w:rsidR="00B627EF">
              <w:t>RON</w:t>
            </w:r>
          </w:p>
        </w:tc>
        <w:tc>
          <w:tcPr>
            <w:tcW w:w="0" w:type="auto"/>
          </w:tcPr>
          <w:p w14:paraId="560F131C" w14:textId="2C5F821B" w:rsidR="00094A24" w:rsidRPr="001B2A32" w:rsidRDefault="00094A24" w:rsidP="00B627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Best Sources of </w:t>
            </w:r>
            <w:r w:rsidR="00B627EF">
              <w:t>FOLIC ACID</w:t>
            </w:r>
          </w:p>
        </w:tc>
      </w:tr>
      <w:tr w:rsidR="00B627EF" w14:paraId="31891625" w14:textId="56AD19BA" w:rsidTr="00B6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F0BA4D" w14:textId="57D05A12" w:rsidR="00094A24" w:rsidRPr="001B2A32" w:rsidRDefault="00094A24" w:rsidP="00D757C7">
            <w:pPr>
              <w:rPr>
                <w:b w:val="0"/>
              </w:rPr>
            </w:pPr>
            <w:r w:rsidRPr="001B2A32">
              <w:rPr>
                <w:b w:val="0"/>
              </w:rPr>
              <w:t>1 cup yogurt, skim: 414 mg</w:t>
            </w:r>
          </w:p>
        </w:tc>
        <w:tc>
          <w:tcPr>
            <w:tcW w:w="0" w:type="auto"/>
          </w:tcPr>
          <w:p w14:paraId="0E280D0B" w14:textId="0DB6D26D" w:rsidR="00094A24" w:rsidRDefault="00094A24" w:rsidP="00D75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oz. Total cereal: 18 mg</w:t>
            </w:r>
          </w:p>
        </w:tc>
        <w:tc>
          <w:tcPr>
            <w:tcW w:w="0" w:type="auto"/>
          </w:tcPr>
          <w:p w14:paraId="49C0E50A" w14:textId="1A3BB588" w:rsidR="00094A24" w:rsidRDefault="00D757C7" w:rsidP="00D75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½ cup spinach (cooked): 130 mcg</w:t>
            </w:r>
          </w:p>
        </w:tc>
      </w:tr>
      <w:tr w:rsidR="00B627EF" w14:paraId="6B9F7A0C" w14:textId="3B020D4C" w:rsidTr="00B627EF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23574A" w14:textId="13FBAC62" w:rsidR="00094A24" w:rsidRPr="001B2A32" w:rsidRDefault="00094A24" w:rsidP="00D757C7">
            <w:pPr>
              <w:rPr>
                <w:b w:val="0"/>
              </w:rPr>
            </w:pPr>
            <w:r w:rsidRPr="001B2A32">
              <w:rPr>
                <w:b w:val="0"/>
              </w:rPr>
              <w:t xml:space="preserve">8 </w:t>
            </w:r>
            <w:r>
              <w:rPr>
                <w:b w:val="0"/>
              </w:rPr>
              <w:t>oz.</w:t>
            </w:r>
            <w:r w:rsidRPr="001B2A32">
              <w:rPr>
                <w:b w:val="0"/>
              </w:rPr>
              <w:t xml:space="preserve"> skim milk: 303 mg</w:t>
            </w:r>
          </w:p>
        </w:tc>
        <w:tc>
          <w:tcPr>
            <w:tcW w:w="0" w:type="auto"/>
          </w:tcPr>
          <w:p w14:paraId="2DD8A786" w14:textId="77777777" w:rsidR="00094A24" w:rsidRDefault="00094A24" w:rsidP="00D75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 figs: 1.6 mg</w:t>
            </w:r>
          </w:p>
        </w:tc>
        <w:tc>
          <w:tcPr>
            <w:tcW w:w="0" w:type="auto"/>
          </w:tcPr>
          <w:p w14:paraId="58C4E8E3" w14:textId="3330DA3B" w:rsidR="00094A24" w:rsidRDefault="000108D8" w:rsidP="00D75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oz. beef liver: 215 mcg</w:t>
            </w:r>
          </w:p>
        </w:tc>
      </w:tr>
      <w:tr w:rsidR="00B627EF" w14:paraId="7BAC4DC6" w14:textId="197115F6" w:rsidTr="00B6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1A0B4E" w14:textId="5891F866" w:rsidR="00094A24" w:rsidRPr="001B2A32" w:rsidRDefault="00B627EF" w:rsidP="00D757C7">
            <w:pPr>
              <w:rPr>
                <w:b w:val="0"/>
              </w:rPr>
            </w:pPr>
            <w:r>
              <w:rPr>
                <w:b w:val="0"/>
              </w:rPr>
              <w:t>2 cup</w:t>
            </w:r>
            <w:r w:rsidR="00094A24" w:rsidRPr="001B2A32">
              <w:rPr>
                <w:b w:val="0"/>
              </w:rPr>
              <w:t xml:space="preserve"> cottage cheese: 300 mg</w:t>
            </w:r>
          </w:p>
        </w:tc>
        <w:tc>
          <w:tcPr>
            <w:tcW w:w="0" w:type="auto"/>
          </w:tcPr>
          <w:p w14:paraId="62308D5F" w14:textId="73BD46CB" w:rsidR="00094A24" w:rsidRDefault="00094A24" w:rsidP="00D75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oz. beef liver: 5.7 mg</w:t>
            </w:r>
          </w:p>
        </w:tc>
        <w:tc>
          <w:tcPr>
            <w:tcW w:w="0" w:type="auto"/>
          </w:tcPr>
          <w:p w14:paraId="22642F26" w14:textId="6006FED9" w:rsidR="00094A24" w:rsidRDefault="00D757C7" w:rsidP="00D75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½ cup black-eyed peas: 105 mcg</w:t>
            </w:r>
          </w:p>
        </w:tc>
      </w:tr>
      <w:tr w:rsidR="00B627EF" w14:paraId="387763F9" w14:textId="358D4368" w:rsidTr="00B627EF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30A416" w14:textId="77777777" w:rsidR="00094A24" w:rsidRPr="001B2A32" w:rsidRDefault="00094A24" w:rsidP="00D757C7">
            <w:pPr>
              <w:rPr>
                <w:b w:val="0"/>
              </w:rPr>
            </w:pPr>
            <w:r w:rsidRPr="001B2A32">
              <w:rPr>
                <w:b w:val="0"/>
              </w:rPr>
              <w:t>2 slices Calcium fortified bread: 300 mg</w:t>
            </w:r>
          </w:p>
        </w:tc>
        <w:tc>
          <w:tcPr>
            <w:tcW w:w="0" w:type="auto"/>
          </w:tcPr>
          <w:p w14:paraId="11139CE9" w14:textId="5CDC8B9B" w:rsidR="00094A24" w:rsidRDefault="00094A24" w:rsidP="00D75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oz. beef sirloin (or hamburger): 2.8 mg</w:t>
            </w:r>
          </w:p>
        </w:tc>
        <w:tc>
          <w:tcPr>
            <w:tcW w:w="0" w:type="auto"/>
          </w:tcPr>
          <w:p w14:paraId="075FAD99" w14:textId="4BC0D3DD" w:rsidR="00094A24" w:rsidRDefault="00D757C7" w:rsidP="00D75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 banana: 44 mcg </w:t>
            </w:r>
          </w:p>
        </w:tc>
      </w:tr>
      <w:tr w:rsidR="00B627EF" w14:paraId="1FCEFC2A" w14:textId="416DBB3C" w:rsidTr="00B6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430C51" w14:textId="7633EBE5" w:rsidR="00094A24" w:rsidRPr="001B2A32" w:rsidRDefault="00094A24" w:rsidP="00D757C7">
            <w:pPr>
              <w:rPr>
                <w:b w:val="0"/>
              </w:rPr>
            </w:pPr>
            <w:r w:rsidRPr="001B2A32">
              <w:rPr>
                <w:b w:val="0"/>
              </w:rPr>
              <w:t>3 oz. canned salmon: 211 mg</w:t>
            </w:r>
          </w:p>
        </w:tc>
        <w:tc>
          <w:tcPr>
            <w:tcW w:w="0" w:type="auto"/>
          </w:tcPr>
          <w:p w14:paraId="423C567E" w14:textId="6F196EDB" w:rsidR="00094A24" w:rsidRDefault="00094A24" w:rsidP="00D75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oz. pork loin: 1 mg</w:t>
            </w:r>
          </w:p>
        </w:tc>
        <w:tc>
          <w:tcPr>
            <w:tcW w:w="0" w:type="auto"/>
          </w:tcPr>
          <w:p w14:paraId="29B4B10F" w14:textId="7BB42D93" w:rsidR="00094A24" w:rsidRDefault="00D757C7" w:rsidP="00D75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½ cup brussels sprouts: 47 mcg</w:t>
            </w:r>
          </w:p>
        </w:tc>
      </w:tr>
      <w:tr w:rsidR="00B627EF" w14:paraId="30C46A90" w14:textId="5ED0B957" w:rsidTr="00B627EF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AC894F" w14:textId="314C35AE" w:rsidR="00094A24" w:rsidRPr="001B2A32" w:rsidRDefault="00094A24" w:rsidP="00D757C7">
            <w:pPr>
              <w:rPr>
                <w:b w:val="0"/>
              </w:rPr>
            </w:pPr>
            <w:r w:rsidRPr="001B2A32">
              <w:rPr>
                <w:b w:val="0"/>
              </w:rPr>
              <w:t>3 oz. sardines: 300 mg</w:t>
            </w:r>
          </w:p>
        </w:tc>
        <w:tc>
          <w:tcPr>
            <w:tcW w:w="0" w:type="auto"/>
          </w:tcPr>
          <w:p w14:paraId="101C826E" w14:textId="77777777" w:rsidR="00094A24" w:rsidRDefault="00094A24" w:rsidP="00D75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cup spinach: 6.4 mg</w:t>
            </w:r>
          </w:p>
        </w:tc>
        <w:tc>
          <w:tcPr>
            <w:tcW w:w="0" w:type="auto"/>
          </w:tcPr>
          <w:p w14:paraId="08633A64" w14:textId="16D7A2FD" w:rsidR="00094A24" w:rsidRDefault="00D757C7" w:rsidP="00D75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½ cup medium-grain rice: 90 mcg</w:t>
            </w:r>
          </w:p>
        </w:tc>
      </w:tr>
      <w:tr w:rsidR="00B627EF" w14:paraId="152B7DD5" w14:textId="2E5648DA" w:rsidTr="00B6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38DD6B" w14:textId="3DBEB7E0" w:rsidR="00094A24" w:rsidRPr="001B2A32" w:rsidRDefault="00094A24" w:rsidP="00D757C7">
            <w:pPr>
              <w:rPr>
                <w:b w:val="0"/>
              </w:rPr>
            </w:pPr>
            <w:r w:rsidRPr="001B2A32">
              <w:rPr>
                <w:b w:val="0"/>
              </w:rPr>
              <w:t>1 oz. cheddar cheese: 202 mg</w:t>
            </w:r>
          </w:p>
        </w:tc>
        <w:tc>
          <w:tcPr>
            <w:tcW w:w="0" w:type="auto"/>
          </w:tcPr>
          <w:p w14:paraId="72933A2B" w14:textId="58A0F101" w:rsidR="00094A24" w:rsidRDefault="00094A24" w:rsidP="00D75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cup peas: 2.5 mg</w:t>
            </w:r>
          </w:p>
        </w:tc>
        <w:tc>
          <w:tcPr>
            <w:tcW w:w="0" w:type="auto"/>
          </w:tcPr>
          <w:p w14:paraId="3F35B1AE" w14:textId="0AA0CFB5" w:rsidR="00094A24" w:rsidRDefault="00D757C7" w:rsidP="00D75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½ cup enriched spaghetti: 74 mcg</w:t>
            </w:r>
          </w:p>
        </w:tc>
      </w:tr>
      <w:tr w:rsidR="00B627EF" w14:paraId="542F824F" w14:textId="137DB32A" w:rsidTr="00B627EF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DB01FF" w14:textId="314A8B08" w:rsidR="00094A24" w:rsidRPr="001B2A32" w:rsidRDefault="00094A24" w:rsidP="00D757C7">
            <w:pPr>
              <w:rPr>
                <w:b w:val="0"/>
              </w:rPr>
            </w:pPr>
            <w:r w:rsidRPr="001B2A32">
              <w:rPr>
                <w:b w:val="0"/>
              </w:rPr>
              <w:t>1 oz. parmesan cheese: 331 mg</w:t>
            </w:r>
          </w:p>
        </w:tc>
        <w:tc>
          <w:tcPr>
            <w:tcW w:w="0" w:type="auto"/>
          </w:tcPr>
          <w:p w14:paraId="3FE87724" w14:textId="13C47951" w:rsidR="00094A24" w:rsidRDefault="00094A24" w:rsidP="00D75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½ cup lentils: 6.25 mg iron</w:t>
            </w:r>
          </w:p>
        </w:tc>
        <w:tc>
          <w:tcPr>
            <w:tcW w:w="0" w:type="auto"/>
          </w:tcPr>
          <w:p w14:paraId="584F1159" w14:textId="2A9D6BA2" w:rsidR="00094A24" w:rsidRDefault="00D757C7" w:rsidP="00D75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 spears asparagus: 89 mcg</w:t>
            </w:r>
          </w:p>
        </w:tc>
      </w:tr>
      <w:tr w:rsidR="00B627EF" w14:paraId="03017AE4" w14:textId="3B01F689" w:rsidTr="00B6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D8337D" w14:textId="5C98302A" w:rsidR="00094A24" w:rsidRPr="001B2A32" w:rsidRDefault="00094A24" w:rsidP="00D757C7">
            <w:pPr>
              <w:rPr>
                <w:b w:val="0"/>
              </w:rPr>
            </w:pPr>
            <w:r w:rsidRPr="001B2A32">
              <w:rPr>
                <w:b w:val="0"/>
              </w:rPr>
              <w:t>½ cup almonds: 192 mg</w:t>
            </w:r>
          </w:p>
        </w:tc>
        <w:tc>
          <w:tcPr>
            <w:tcW w:w="0" w:type="auto"/>
          </w:tcPr>
          <w:p w14:paraId="5C3BF3B6" w14:textId="05E7D683" w:rsidR="00094A24" w:rsidRDefault="00094A24" w:rsidP="00D75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½ cup prune juice: 5 mg</w:t>
            </w:r>
          </w:p>
        </w:tc>
        <w:tc>
          <w:tcPr>
            <w:tcW w:w="0" w:type="auto"/>
          </w:tcPr>
          <w:p w14:paraId="555BC7B3" w14:textId="38C62E26" w:rsidR="00094A24" w:rsidRDefault="00B627EF" w:rsidP="00D75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cup romaine lettuce: 64 mcg</w:t>
            </w:r>
          </w:p>
        </w:tc>
      </w:tr>
      <w:tr w:rsidR="00B627EF" w14:paraId="305A0064" w14:textId="1E6CD68D" w:rsidTr="00B627EF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08711BF" w14:textId="0A60ED08" w:rsidR="00094A24" w:rsidRPr="001B2A32" w:rsidRDefault="00094A24" w:rsidP="00D757C7">
            <w:pPr>
              <w:rPr>
                <w:b w:val="0"/>
              </w:rPr>
            </w:pPr>
            <w:r w:rsidRPr="001B2A32">
              <w:rPr>
                <w:b w:val="0"/>
              </w:rPr>
              <w:t>4 oz. firm tofu: 166 mg</w:t>
            </w:r>
          </w:p>
        </w:tc>
        <w:tc>
          <w:tcPr>
            <w:tcW w:w="0" w:type="auto"/>
          </w:tcPr>
          <w:p w14:paraId="18C09D2A" w14:textId="77777777" w:rsidR="00094A24" w:rsidRDefault="00094A24" w:rsidP="00D75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½ cup garbanzo beans: 2.4 mg</w:t>
            </w:r>
          </w:p>
        </w:tc>
        <w:tc>
          <w:tcPr>
            <w:tcW w:w="0" w:type="auto"/>
          </w:tcPr>
          <w:p w14:paraId="506FAF8C" w14:textId="4C977E01" w:rsidR="00094A24" w:rsidRDefault="00B627EF" w:rsidP="00D75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¾ cup orange juice: 35 mcg</w:t>
            </w:r>
          </w:p>
        </w:tc>
      </w:tr>
      <w:tr w:rsidR="00B627EF" w14:paraId="0AB78E68" w14:textId="272F2253" w:rsidTr="00B6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CDD5A5" w14:textId="77777777" w:rsidR="00094A24" w:rsidRPr="001B2A32" w:rsidRDefault="00094A24" w:rsidP="00D757C7">
            <w:pPr>
              <w:rPr>
                <w:b w:val="0"/>
              </w:rPr>
            </w:pPr>
            <w:r w:rsidRPr="001B2A32">
              <w:rPr>
                <w:b w:val="0"/>
              </w:rPr>
              <w:t>3 corn tortillas: 150 mg</w:t>
            </w:r>
          </w:p>
        </w:tc>
        <w:tc>
          <w:tcPr>
            <w:tcW w:w="0" w:type="auto"/>
          </w:tcPr>
          <w:p w14:paraId="7E89E232" w14:textId="77777777" w:rsidR="00094A24" w:rsidRDefault="00094A24" w:rsidP="00D75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½ cup soybeans: 2.3 mg</w:t>
            </w:r>
          </w:p>
        </w:tc>
        <w:tc>
          <w:tcPr>
            <w:tcW w:w="0" w:type="auto"/>
          </w:tcPr>
          <w:p w14:paraId="56448F29" w14:textId="5B9F7BAB" w:rsidR="00094A24" w:rsidRDefault="00D757C7" w:rsidP="00D757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egg: 22 mcg</w:t>
            </w:r>
          </w:p>
        </w:tc>
      </w:tr>
      <w:tr w:rsidR="00B627EF" w14:paraId="1367FAB3" w14:textId="78EDA729" w:rsidTr="00B627EF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4E41C5" w14:textId="77777777" w:rsidR="00094A24" w:rsidRPr="001B2A32" w:rsidRDefault="00094A24" w:rsidP="00D757C7">
            <w:pPr>
              <w:rPr>
                <w:b w:val="0"/>
              </w:rPr>
            </w:pPr>
            <w:r w:rsidRPr="001B2A32">
              <w:rPr>
                <w:b w:val="0"/>
              </w:rPr>
              <w:t>1 cup broccoli: 178 mg</w:t>
            </w:r>
          </w:p>
        </w:tc>
        <w:tc>
          <w:tcPr>
            <w:tcW w:w="0" w:type="auto"/>
          </w:tcPr>
          <w:p w14:paraId="7B3DF835" w14:textId="77777777" w:rsidR="00094A24" w:rsidRDefault="00094A24" w:rsidP="00D75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½ cup lima beans: 1.8 mg</w:t>
            </w:r>
          </w:p>
        </w:tc>
        <w:tc>
          <w:tcPr>
            <w:tcW w:w="0" w:type="auto"/>
          </w:tcPr>
          <w:p w14:paraId="5032C11C" w14:textId="23CA5992" w:rsidR="00094A24" w:rsidRDefault="00D757C7" w:rsidP="00D75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½ avocado: 59 mcg</w:t>
            </w:r>
          </w:p>
        </w:tc>
      </w:tr>
    </w:tbl>
    <w:p w14:paraId="0C564560" w14:textId="77777777" w:rsidR="00914B54" w:rsidRPr="00914B54" w:rsidRDefault="00914B54" w:rsidP="000108D8">
      <w:pPr>
        <w:tabs>
          <w:tab w:val="left" w:pos="1560"/>
        </w:tabs>
        <w:rPr>
          <w:sz w:val="2"/>
          <w:szCs w:val="2"/>
        </w:rPr>
      </w:pPr>
    </w:p>
    <w:sectPr w:rsidR="00914B54" w:rsidRPr="00914B54" w:rsidSect="000108D8">
      <w:footerReference w:type="even" r:id="rId9"/>
      <w:footerReference w:type="default" r:id="rId10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F09E9" w14:textId="77777777" w:rsidR="00AF03AA" w:rsidRDefault="00AF03AA" w:rsidP="000108D8">
      <w:r>
        <w:separator/>
      </w:r>
    </w:p>
  </w:endnote>
  <w:endnote w:type="continuationSeparator" w:id="0">
    <w:p w14:paraId="307E4A3E" w14:textId="77777777" w:rsidR="00AF03AA" w:rsidRDefault="00AF03AA" w:rsidP="0001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15122" w14:textId="77777777" w:rsidR="006B0A60" w:rsidRDefault="006B0A60" w:rsidP="003045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1EE76F" w14:textId="77777777" w:rsidR="006B0A60" w:rsidRDefault="006B0A60" w:rsidP="000108D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6F3CF" w14:textId="77777777" w:rsidR="006B0A60" w:rsidRDefault="006B0A60" w:rsidP="003045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2B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3C30F2FF" w14:textId="77777777" w:rsidR="006B0A60" w:rsidRDefault="006B0A60" w:rsidP="000108D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1136E" w14:textId="77777777" w:rsidR="00AF03AA" w:rsidRDefault="00AF03AA" w:rsidP="000108D8">
      <w:r>
        <w:separator/>
      </w:r>
    </w:p>
  </w:footnote>
  <w:footnote w:type="continuationSeparator" w:id="0">
    <w:p w14:paraId="54AC87EB" w14:textId="77777777" w:rsidR="00AF03AA" w:rsidRDefault="00AF03AA" w:rsidP="00010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22949"/>
    <w:multiLevelType w:val="hybridMultilevel"/>
    <w:tmpl w:val="0FA0D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A06C1"/>
    <w:multiLevelType w:val="hybridMultilevel"/>
    <w:tmpl w:val="577A4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507B1"/>
    <w:multiLevelType w:val="hybridMultilevel"/>
    <w:tmpl w:val="76DC4A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515B5"/>
    <w:multiLevelType w:val="hybridMultilevel"/>
    <w:tmpl w:val="0ECE4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A260A"/>
    <w:multiLevelType w:val="hybridMultilevel"/>
    <w:tmpl w:val="0F0CA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F4340"/>
    <w:multiLevelType w:val="hybridMultilevel"/>
    <w:tmpl w:val="5554CC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76CDC"/>
    <w:multiLevelType w:val="hybridMultilevel"/>
    <w:tmpl w:val="070A48F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7B2FDB"/>
    <w:multiLevelType w:val="hybridMultilevel"/>
    <w:tmpl w:val="B360EA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B5F4B"/>
    <w:multiLevelType w:val="hybridMultilevel"/>
    <w:tmpl w:val="334E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D218C"/>
    <w:multiLevelType w:val="hybridMultilevel"/>
    <w:tmpl w:val="5C824B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A7A6B"/>
    <w:multiLevelType w:val="hybridMultilevel"/>
    <w:tmpl w:val="799CD0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4FE004F"/>
    <w:multiLevelType w:val="hybridMultilevel"/>
    <w:tmpl w:val="208ABE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35E3B"/>
    <w:multiLevelType w:val="hybridMultilevel"/>
    <w:tmpl w:val="9CC83A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2"/>
  </w:num>
  <w:num w:numId="5">
    <w:abstractNumId w:val="9"/>
  </w:num>
  <w:num w:numId="6">
    <w:abstractNumId w:val="7"/>
  </w:num>
  <w:num w:numId="7">
    <w:abstractNumId w:val="11"/>
  </w:num>
  <w:num w:numId="8">
    <w:abstractNumId w:val="8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E18"/>
    <w:rsid w:val="000108D8"/>
    <w:rsid w:val="00094A24"/>
    <w:rsid w:val="00160812"/>
    <w:rsid w:val="001641DE"/>
    <w:rsid w:val="001927C5"/>
    <w:rsid w:val="001B2A32"/>
    <w:rsid w:val="00265013"/>
    <w:rsid w:val="002778FB"/>
    <w:rsid w:val="00292CB9"/>
    <w:rsid w:val="003045A2"/>
    <w:rsid w:val="004D5AE0"/>
    <w:rsid w:val="0052572A"/>
    <w:rsid w:val="005327DF"/>
    <w:rsid w:val="0059575E"/>
    <w:rsid w:val="0060598B"/>
    <w:rsid w:val="00647602"/>
    <w:rsid w:val="006756AA"/>
    <w:rsid w:val="006B0A60"/>
    <w:rsid w:val="0079239A"/>
    <w:rsid w:val="007C69DD"/>
    <w:rsid w:val="00887162"/>
    <w:rsid w:val="009064E9"/>
    <w:rsid w:val="00907E28"/>
    <w:rsid w:val="00914B54"/>
    <w:rsid w:val="009F472F"/>
    <w:rsid w:val="00A310EF"/>
    <w:rsid w:val="00AF03AA"/>
    <w:rsid w:val="00B627EF"/>
    <w:rsid w:val="00BA4D55"/>
    <w:rsid w:val="00BC2B36"/>
    <w:rsid w:val="00D24EFC"/>
    <w:rsid w:val="00D757C7"/>
    <w:rsid w:val="00DA1747"/>
    <w:rsid w:val="00DE3892"/>
    <w:rsid w:val="00E05305"/>
    <w:rsid w:val="00E470F4"/>
    <w:rsid w:val="00E579F0"/>
    <w:rsid w:val="00E70E18"/>
    <w:rsid w:val="00EE3FED"/>
    <w:rsid w:val="00F82CCA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48AC0F"/>
  <w14:defaultImageDpi w14:val="300"/>
  <w15:docId w15:val="{692872D1-0700-4593-B3FD-A0393197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812"/>
    <w:pPr>
      <w:ind w:left="720"/>
      <w:contextualSpacing/>
    </w:pPr>
  </w:style>
  <w:style w:type="table" w:styleId="TableGrid">
    <w:name w:val="Table Grid"/>
    <w:basedOn w:val="TableNormal"/>
    <w:uiPriority w:val="59"/>
    <w:rsid w:val="004D5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4D5AE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4D5AE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4">
    <w:name w:val="Light Shading Accent 4"/>
    <w:basedOn w:val="TableNormal"/>
    <w:uiPriority w:val="60"/>
    <w:rsid w:val="00B627E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Grid">
    <w:name w:val="Light Grid"/>
    <w:basedOn w:val="TableNormal"/>
    <w:uiPriority w:val="62"/>
    <w:rsid w:val="00B627E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327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7DF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108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8D8"/>
  </w:style>
  <w:style w:type="character" w:styleId="PageNumber">
    <w:name w:val="page number"/>
    <w:basedOn w:val="DefaultParagraphFont"/>
    <w:uiPriority w:val="99"/>
    <w:semiHidden/>
    <w:unhideWhenUsed/>
    <w:rsid w:val="000108D8"/>
  </w:style>
  <w:style w:type="paragraph" w:styleId="Header">
    <w:name w:val="header"/>
    <w:basedOn w:val="Normal"/>
    <w:link w:val="HeaderChar"/>
    <w:uiPriority w:val="99"/>
    <w:unhideWhenUsed/>
    <w:rsid w:val="000108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4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E8E2733C-ED81-0E43-B004-302B93EF8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Leanna Giordano</dc:creator>
  <cp:keywords/>
  <dc:description/>
  <cp:lastModifiedBy>Roseanne Giordano</cp:lastModifiedBy>
  <cp:revision>2</cp:revision>
  <cp:lastPrinted>2020-06-22T20:59:00Z</cp:lastPrinted>
  <dcterms:created xsi:type="dcterms:W3CDTF">2020-07-13T18:10:00Z</dcterms:created>
  <dcterms:modified xsi:type="dcterms:W3CDTF">2020-07-13T18:10:00Z</dcterms:modified>
</cp:coreProperties>
</file>