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7265" w14:textId="77777777" w:rsidR="00E231FD" w:rsidRPr="00FD3DA2" w:rsidRDefault="00E8693C" w:rsidP="00FD3DA2">
      <w:pPr>
        <w:spacing w:line="240" w:lineRule="auto"/>
        <w:ind w:right="-720"/>
        <w:jc w:val="center"/>
        <w:rPr>
          <w:b/>
          <w:sz w:val="32"/>
          <w:szCs w:val="32"/>
        </w:rPr>
      </w:pPr>
      <w:r w:rsidRPr="00FD3DA2">
        <w:rPr>
          <w:b/>
          <w:sz w:val="32"/>
          <w:szCs w:val="32"/>
        </w:rPr>
        <w:t>Nuchal Translucency Screening</w:t>
      </w:r>
    </w:p>
    <w:p w14:paraId="7DCD5C56" w14:textId="77777777" w:rsidR="00E231FD" w:rsidRPr="00FD3DA2" w:rsidRDefault="00E231FD" w:rsidP="00FD3DA2">
      <w:pPr>
        <w:spacing w:line="240" w:lineRule="auto"/>
        <w:ind w:left="-720" w:right="-720"/>
        <w:rPr>
          <w:b/>
          <w:i/>
          <w:sz w:val="24"/>
          <w:szCs w:val="24"/>
        </w:rPr>
      </w:pPr>
      <w:r w:rsidRPr="00FD3DA2">
        <w:rPr>
          <w:b/>
          <w:i/>
          <w:sz w:val="24"/>
          <w:szCs w:val="24"/>
        </w:rPr>
        <w:t xml:space="preserve">What is </w:t>
      </w:r>
      <w:r w:rsidR="00E8693C" w:rsidRPr="00FD3DA2">
        <w:rPr>
          <w:b/>
          <w:i/>
          <w:sz w:val="24"/>
          <w:szCs w:val="24"/>
        </w:rPr>
        <w:t>NT screening?</w:t>
      </w:r>
    </w:p>
    <w:p w14:paraId="4A5C52AB" w14:textId="77777777" w:rsidR="00E8693C" w:rsidRPr="00FD3DA2" w:rsidRDefault="00E8693C" w:rsidP="00FD3DA2">
      <w:pPr>
        <w:spacing w:line="240" w:lineRule="auto"/>
        <w:ind w:left="-720" w:right="-720"/>
        <w:rPr>
          <w:i/>
          <w:sz w:val="24"/>
          <w:szCs w:val="24"/>
        </w:rPr>
      </w:pPr>
      <w:r w:rsidRPr="00FD3DA2">
        <w:rPr>
          <w:sz w:val="24"/>
          <w:szCs w:val="24"/>
        </w:rPr>
        <w:t>This is an ultrasound ideally performed bet</w:t>
      </w:r>
      <w:r w:rsidR="00C25315">
        <w:rPr>
          <w:sz w:val="24"/>
          <w:szCs w:val="24"/>
        </w:rPr>
        <w:t xml:space="preserve">ween 11-14 weeks to assess </w:t>
      </w:r>
      <w:r w:rsidRPr="00FD3DA2">
        <w:rPr>
          <w:sz w:val="24"/>
          <w:szCs w:val="24"/>
        </w:rPr>
        <w:t xml:space="preserve">early anatomy of the developing fetus (fetal size, early assessment of 4 limbs, developing brain and fetal abdomen).  The NT or nuchal translucency is a skin area in the back of the neck that should be less than 3 mm.  If the fetus has Down’s syndrome, Trisomy 13, Trisomy 18, Turner’s syndrome or other chromosomal abnormalities, this can be increased.  </w:t>
      </w:r>
      <w:r w:rsidR="00FD3DA2" w:rsidRPr="00FD3DA2">
        <w:rPr>
          <w:sz w:val="24"/>
          <w:szCs w:val="24"/>
        </w:rPr>
        <w:t>If this early ultrasound detects abnormalities then there are more choices for testing to determine the problem.</w:t>
      </w:r>
    </w:p>
    <w:p w14:paraId="52DC34AD" w14:textId="77777777" w:rsidR="00736F47" w:rsidRPr="00FD3DA2" w:rsidRDefault="00736F47" w:rsidP="00FD3DA2">
      <w:pPr>
        <w:spacing w:line="240" w:lineRule="auto"/>
        <w:ind w:left="-720" w:right="-720"/>
        <w:rPr>
          <w:b/>
          <w:i/>
          <w:sz w:val="24"/>
          <w:szCs w:val="24"/>
        </w:rPr>
      </w:pPr>
      <w:r w:rsidRPr="00FD3DA2">
        <w:rPr>
          <w:b/>
          <w:i/>
          <w:sz w:val="24"/>
          <w:szCs w:val="24"/>
        </w:rPr>
        <w:t>What is the Nuchal Translucency?</w:t>
      </w:r>
    </w:p>
    <w:p w14:paraId="64DDA06B" w14:textId="77777777" w:rsidR="00736F47" w:rsidRPr="00FD3DA2" w:rsidRDefault="00E8693C" w:rsidP="00FD3DA2">
      <w:p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>This is a normal area in the back of the fetal neck at 11-14 weeks that is increased if there are structural concerns for the baby or Down’s syndrome or other chromosomal abnormalities.</w:t>
      </w:r>
    </w:p>
    <w:p w14:paraId="25602554" w14:textId="77777777" w:rsidR="00E231FD" w:rsidRPr="00FD3DA2" w:rsidRDefault="00FD3DA2" w:rsidP="00FD3DA2">
      <w:pPr>
        <w:spacing w:line="240" w:lineRule="auto"/>
        <w:ind w:left="-720" w:right="-720"/>
        <w:rPr>
          <w:b/>
          <w:i/>
          <w:sz w:val="24"/>
          <w:szCs w:val="24"/>
        </w:rPr>
      </w:pPr>
      <w:r w:rsidRPr="00FD3DA2">
        <w:rPr>
          <w:b/>
          <w:i/>
          <w:sz w:val="24"/>
          <w:szCs w:val="24"/>
        </w:rPr>
        <w:t>Why is there a blood test as well?</w:t>
      </w:r>
    </w:p>
    <w:p w14:paraId="7484D60A" w14:textId="77777777" w:rsidR="00BD50FE" w:rsidRPr="00FD3DA2" w:rsidRDefault="00FD3DA2" w:rsidP="00FD3DA2">
      <w:p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 xml:space="preserve">Ultrasound is a screening tool and can be very effective but adding a blood test increases the chances of detecting a problem.  </w:t>
      </w:r>
      <w:r w:rsidR="00E8693C" w:rsidRPr="00FD3DA2">
        <w:rPr>
          <w:sz w:val="24"/>
          <w:szCs w:val="24"/>
        </w:rPr>
        <w:t xml:space="preserve">There are TWO blood tests that are done that can increase the detection rate of Down’s syndrome.  One test called serum screening is done between 11-14 weeks and the cell free DNA </w:t>
      </w:r>
      <w:r w:rsidRPr="00FD3DA2">
        <w:rPr>
          <w:sz w:val="24"/>
          <w:szCs w:val="24"/>
        </w:rPr>
        <w:t xml:space="preserve">(Panorama or Maternity 21) </w:t>
      </w:r>
      <w:r w:rsidR="00E8693C" w:rsidRPr="00FD3DA2">
        <w:rPr>
          <w:sz w:val="24"/>
          <w:szCs w:val="24"/>
        </w:rPr>
        <w:t>can be done anytime after 10 weeks.</w:t>
      </w:r>
      <w:r w:rsidR="00BD50FE" w:rsidRPr="00FD3DA2">
        <w:rPr>
          <w:sz w:val="24"/>
          <w:szCs w:val="24"/>
        </w:rPr>
        <w:t xml:space="preserve">  </w:t>
      </w:r>
    </w:p>
    <w:p w14:paraId="27142543" w14:textId="77777777" w:rsidR="00C25315" w:rsidRDefault="00BD50FE" w:rsidP="00C25315">
      <w:pPr>
        <w:numPr>
          <w:ilvl w:val="0"/>
          <w:numId w:val="3"/>
        </w:numPr>
        <w:spacing w:line="240" w:lineRule="auto"/>
        <w:ind w:right="-720"/>
        <w:rPr>
          <w:sz w:val="24"/>
          <w:szCs w:val="24"/>
        </w:rPr>
      </w:pPr>
      <w:r w:rsidRPr="00C25315">
        <w:rPr>
          <w:sz w:val="24"/>
          <w:szCs w:val="24"/>
          <w:u w:val="single"/>
        </w:rPr>
        <w:t>Serum scr</w:t>
      </w:r>
      <w:r w:rsidR="00FD3DA2" w:rsidRPr="00C25315">
        <w:rPr>
          <w:sz w:val="24"/>
          <w:szCs w:val="24"/>
          <w:u w:val="single"/>
        </w:rPr>
        <w:t>eening</w:t>
      </w:r>
      <w:r w:rsidR="00FD3DA2" w:rsidRPr="00FD3DA2">
        <w:rPr>
          <w:sz w:val="24"/>
          <w:szCs w:val="24"/>
        </w:rPr>
        <w:t xml:space="preserve"> is a blood test </w:t>
      </w:r>
      <w:r w:rsidRPr="00FD3DA2">
        <w:rPr>
          <w:sz w:val="24"/>
          <w:szCs w:val="24"/>
        </w:rPr>
        <w:t>in conjunction with NT ultrasound and gives a risk assessm</w:t>
      </w:r>
      <w:r w:rsidR="00FD3DA2" w:rsidRPr="00FD3DA2">
        <w:rPr>
          <w:sz w:val="24"/>
          <w:szCs w:val="24"/>
        </w:rPr>
        <w:t xml:space="preserve">ent for Down’s syndrome.  This </w:t>
      </w:r>
      <w:r w:rsidRPr="00FD3DA2">
        <w:rPr>
          <w:sz w:val="24"/>
          <w:szCs w:val="24"/>
        </w:rPr>
        <w:t>result takes about 3-7 days from when th</w:t>
      </w:r>
      <w:r w:rsidR="00C25315">
        <w:rPr>
          <w:sz w:val="24"/>
          <w:szCs w:val="24"/>
        </w:rPr>
        <w:t>e ultrasound</w:t>
      </w:r>
      <w:r w:rsidRPr="00FD3DA2">
        <w:rPr>
          <w:sz w:val="24"/>
          <w:szCs w:val="24"/>
        </w:rPr>
        <w:t xml:space="preserve"> and blood is drawn.  This is a timed test and must be done prior to 14 weeks.  The detection rate is &gt;90% and the false positive result is about 5%.</w:t>
      </w:r>
    </w:p>
    <w:p w14:paraId="4AE636E8" w14:textId="77777777" w:rsidR="00BD50FE" w:rsidRPr="00C25315" w:rsidRDefault="00BD50FE" w:rsidP="00C25315">
      <w:pPr>
        <w:numPr>
          <w:ilvl w:val="0"/>
          <w:numId w:val="3"/>
        </w:numPr>
        <w:spacing w:line="240" w:lineRule="auto"/>
        <w:ind w:right="-720"/>
        <w:rPr>
          <w:sz w:val="24"/>
          <w:szCs w:val="24"/>
        </w:rPr>
      </w:pPr>
      <w:r w:rsidRPr="00C25315">
        <w:rPr>
          <w:sz w:val="24"/>
          <w:szCs w:val="24"/>
          <w:u w:val="single"/>
        </w:rPr>
        <w:t>Cell free DNA</w:t>
      </w:r>
      <w:r w:rsidRPr="00C25315">
        <w:rPr>
          <w:sz w:val="24"/>
          <w:szCs w:val="24"/>
        </w:rPr>
        <w:t xml:space="preserve"> is done by blood test in conjunction wi</w:t>
      </w:r>
      <w:r w:rsidR="00C25315">
        <w:rPr>
          <w:sz w:val="24"/>
          <w:szCs w:val="24"/>
        </w:rPr>
        <w:t xml:space="preserve">th NT ultrasound and results take 10-14 days.  Most tests return </w:t>
      </w:r>
      <w:r w:rsidRPr="00C25315">
        <w:rPr>
          <w:sz w:val="24"/>
          <w:szCs w:val="24"/>
        </w:rPr>
        <w:t>with a normal result; maternal weeks of gesta</w:t>
      </w:r>
      <w:r w:rsidR="00FD3DA2" w:rsidRPr="00C25315">
        <w:rPr>
          <w:sz w:val="24"/>
          <w:szCs w:val="24"/>
        </w:rPr>
        <w:t xml:space="preserve">tion, obesity, vanishing twins </w:t>
      </w:r>
      <w:r w:rsidR="00C25315">
        <w:rPr>
          <w:sz w:val="24"/>
          <w:szCs w:val="24"/>
        </w:rPr>
        <w:t>and blood thinners</w:t>
      </w:r>
      <w:r w:rsidRPr="00C25315">
        <w:rPr>
          <w:sz w:val="24"/>
          <w:szCs w:val="24"/>
        </w:rPr>
        <w:t xml:space="preserve"> can affect these results.  This has a very high &gt; 99% detection risk for Down’s syndrome and a low false positive about 1%.</w:t>
      </w:r>
    </w:p>
    <w:p w14:paraId="7CD54BA1" w14:textId="77777777" w:rsidR="00E231FD" w:rsidRPr="00FD3DA2" w:rsidRDefault="00E231FD" w:rsidP="00FD3DA2">
      <w:pPr>
        <w:spacing w:line="240" w:lineRule="auto"/>
        <w:ind w:left="-720" w:right="-720"/>
        <w:rPr>
          <w:b/>
          <w:i/>
          <w:sz w:val="24"/>
          <w:szCs w:val="24"/>
        </w:rPr>
      </w:pPr>
      <w:r w:rsidRPr="00FD3DA2">
        <w:rPr>
          <w:b/>
          <w:i/>
          <w:sz w:val="24"/>
          <w:szCs w:val="24"/>
        </w:rPr>
        <w:t>Where is the test performed?</w:t>
      </w:r>
    </w:p>
    <w:p w14:paraId="1DC3482A" w14:textId="77777777" w:rsidR="00E231FD" w:rsidRPr="00FD3DA2" w:rsidRDefault="00BD50FE" w:rsidP="00FD3DA2">
      <w:p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 xml:space="preserve">This test is performed at </w:t>
      </w:r>
      <w:r w:rsidR="00C25315">
        <w:rPr>
          <w:sz w:val="24"/>
          <w:szCs w:val="24"/>
        </w:rPr>
        <w:t>AFA Ob Gyn</w:t>
      </w:r>
      <w:r w:rsidR="00FD3DA2">
        <w:rPr>
          <w:sz w:val="24"/>
          <w:szCs w:val="24"/>
        </w:rPr>
        <w:t xml:space="preserve"> </w:t>
      </w:r>
      <w:r w:rsidRPr="00FD3DA2">
        <w:rPr>
          <w:sz w:val="24"/>
          <w:szCs w:val="24"/>
        </w:rPr>
        <w:t>and you will have the opportunity to ask questions about your results.</w:t>
      </w:r>
    </w:p>
    <w:p w14:paraId="67B443A7" w14:textId="77777777" w:rsidR="00D43631" w:rsidRPr="00FD3DA2" w:rsidRDefault="00D43631" w:rsidP="00FD3DA2">
      <w:pPr>
        <w:spacing w:line="240" w:lineRule="auto"/>
        <w:ind w:left="-720" w:right="-720"/>
        <w:rPr>
          <w:b/>
          <w:i/>
          <w:sz w:val="24"/>
          <w:szCs w:val="24"/>
        </w:rPr>
      </w:pPr>
      <w:r w:rsidRPr="00FD3DA2">
        <w:rPr>
          <w:b/>
          <w:i/>
          <w:sz w:val="24"/>
          <w:szCs w:val="24"/>
        </w:rPr>
        <w:t>How do I schedule the test?</w:t>
      </w:r>
    </w:p>
    <w:p w14:paraId="09945A0D" w14:textId="77777777" w:rsidR="00D43631" w:rsidRPr="00FD3DA2" w:rsidRDefault="00FD3DA2" w:rsidP="00FD3DA2">
      <w:pPr>
        <w:spacing w:line="240" w:lineRule="auto"/>
        <w:ind w:left="-720" w:right="-720"/>
        <w:rPr>
          <w:sz w:val="24"/>
          <w:szCs w:val="24"/>
        </w:rPr>
      </w:pPr>
      <w:r>
        <w:rPr>
          <w:sz w:val="24"/>
          <w:szCs w:val="24"/>
        </w:rPr>
        <w:t>We will schedule this for you.</w:t>
      </w:r>
      <w:r w:rsidR="00D43631" w:rsidRPr="00FD3DA2">
        <w:rPr>
          <w:sz w:val="24"/>
          <w:szCs w:val="24"/>
        </w:rPr>
        <w:t xml:space="preserve"> Please call our office when you have made the decision to have this testing. </w:t>
      </w:r>
    </w:p>
    <w:p w14:paraId="1B4F6C48" w14:textId="77777777" w:rsidR="00736F47" w:rsidRPr="00FD3DA2" w:rsidRDefault="00736F47" w:rsidP="00FD3DA2">
      <w:pPr>
        <w:spacing w:line="240" w:lineRule="auto"/>
        <w:ind w:left="-720" w:right="-720"/>
        <w:rPr>
          <w:b/>
          <w:i/>
          <w:sz w:val="24"/>
          <w:szCs w:val="24"/>
        </w:rPr>
      </w:pPr>
      <w:r w:rsidRPr="00FD3DA2">
        <w:rPr>
          <w:b/>
          <w:i/>
          <w:sz w:val="24"/>
          <w:szCs w:val="24"/>
        </w:rPr>
        <w:t xml:space="preserve">What are the drawbacks </w:t>
      </w:r>
      <w:r w:rsidR="00BD50FE" w:rsidRPr="00FD3DA2">
        <w:rPr>
          <w:b/>
          <w:i/>
          <w:sz w:val="24"/>
          <w:szCs w:val="24"/>
        </w:rPr>
        <w:t>of this screening?</w:t>
      </w:r>
    </w:p>
    <w:p w14:paraId="50F9CB8A" w14:textId="77777777" w:rsidR="00736F47" w:rsidRDefault="00D43631" w:rsidP="00FD3DA2">
      <w:p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>The biggest drawback for most patients is that this test is screening only. Only after amniocentesis or CVS</w:t>
      </w:r>
      <w:r w:rsidR="009870D7" w:rsidRPr="00FD3DA2">
        <w:rPr>
          <w:sz w:val="24"/>
          <w:szCs w:val="24"/>
        </w:rPr>
        <w:t xml:space="preserve"> (chorion</w:t>
      </w:r>
      <w:r w:rsidR="00033A04" w:rsidRPr="00FD3DA2">
        <w:rPr>
          <w:sz w:val="24"/>
          <w:szCs w:val="24"/>
        </w:rPr>
        <w:t>ic villu</w:t>
      </w:r>
      <w:r w:rsidR="009870D7" w:rsidRPr="00FD3DA2">
        <w:rPr>
          <w:sz w:val="24"/>
          <w:szCs w:val="24"/>
        </w:rPr>
        <w:t xml:space="preserve">s sampling) </w:t>
      </w:r>
      <w:r w:rsidRPr="00FD3DA2">
        <w:rPr>
          <w:sz w:val="24"/>
          <w:szCs w:val="24"/>
        </w:rPr>
        <w:t>can we be certain that the fetus does not have Down Syndrome or any other</w:t>
      </w:r>
      <w:r w:rsidR="00141156" w:rsidRPr="00FD3DA2">
        <w:rPr>
          <w:sz w:val="24"/>
          <w:szCs w:val="24"/>
        </w:rPr>
        <w:t xml:space="preserve"> </w:t>
      </w:r>
      <w:r w:rsidRPr="00FD3DA2">
        <w:rPr>
          <w:sz w:val="24"/>
          <w:szCs w:val="24"/>
        </w:rPr>
        <w:t xml:space="preserve">chromosome abnormality. In addition, </w:t>
      </w:r>
      <w:r w:rsidR="00BD50FE" w:rsidRPr="00FD3DA2">
        <w:rPr>
          <w:sz w:val="24"/>
          <w:szCs w:val="24"/>
        </w:rPr>
        <w:t>both early ul</w:t>
      </w:r>
      <w:r w:rsidR="00FD3DA2" w:rsidRPr="00FD3DA2">
        <w:rPr>
          <w:sz w:val="24"/>
          <w:szCs w:val="24"/>
        </w:rPr>
        <w:t>trasound</w:t>
      </w:r>
      <w:r w:rsidR="00BD50FE" w:rsidRPr="00FD3DA2">
        <w:rPr>
          <w:sz w:val="24"/>
          <w:szCs w:val="24"/>
        </w:rPr>
        <w:t xml:space="preserve"> and blood work will not always detect structural anomalies and there is always a risk of a false positive result.</w:t>
      </w:r>
    </w:p>
    <w:p w14:paraId="1A024E9E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658EC2F0" w14:textId="77777777" w:rsidR="00C25315" w:rsidRDefault="00C25315" w:rsidP="00C25315">
      <w:pPr>
        <w:spacing w:line="240" w:lineRule="auto"/>
        <w:ind w:left="-720" w:right="-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Will my insurance pay for these tests?</w:t>
      </w:r>
    </w:p>
    <w:p w14:paraId="30D94C3A" w14:textId="77777777" w:rsidR="00C25315" w:rsidRDefault="00C25315" w:rsidP="00C25315">
      <w:pPr>
        <w:spacing w:line="240" w:lineRule="auto"/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As with all testing, insurance usually covers these tests but it is up to you to understand your deductibles, co-pays and co-insurance as these tests are billed individually. </w:t>
      </w:r>
    </w:p>
    <w:p w14:paraId="1B4E1B26" w14:textId="77777777" w:rsidR="00736F47" w:rsidRPr="00C25315" w:rsidRDefault="00736F47" w:rsidP="00C25315">
      <w:pPr>
        <w:spacing w:line="240" w:lineRule="auto"/>
        <w:ind w:left="-720" w:right="-720"/>
        <w:rPr>
          <w:sz w:val="24"/>
          <w:szCs w:val="24"/>
        </w:rPr>
      </w:pPr>
      <w:r w:rsidRPr="00FD3DA2">
        <w:rPr>
          <w:b/>
          <w:i/>
          <w:sz w:val="24"/>
          <w:szCs w:val="24"/>
        </w:rPr>
        <w:t>What do we need to think about to help us make a decision?</w:t>
      </w:r>
    </w:p>
    <w:p w14:paraId="1E743E9F" w14:textId="77777777" w:rsidR="00D43631" w:rsidRPr="00FD3DA2" w:rsidRDefault="00D43631" w:rsidP="00FD3DA2">
      <w:p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 xml:space="preserve">Before you agree to have a test, you should think about what you will do with the information. </w:t>
      </w:r>
      <w:r w:rsidR="00141156" w:rsidRPr="00FD3DA2">
        <w:rPr>
          <w:sz w:val="24"/>
          <w:szCs w:val="24"/>
        </w:rPr>
        <w:t xml:space="preserve">Because this is a </w:t>
      </w:r>
      <w:r w:rsidR="009870D7" w:rsidRPr="00FD3DA2">
        <w:rPr>
          <w:sz w:val="24"/>
          <w:szCs w:val="24"/>
        </w:rPr>
        <w:t>screening test</w:t>
      </w:r>
      <w:r w:rsidR="00141156" w:rsidRPr="00FD3DA2">
        <w:rPr>
          <w:sz w:val="24"/>
          <w:szCs w:val="24"/>
        </w:rPr>
        <w:t xml:space="preserve"> only, abnormal results could warrant further testing</w:t>
      </w:r>
      <w:r w:rsidR="00E91F78" w:rsidRPr="00FD3DA2">
        <w:rPr>
          <w:sz w:val="24"/>
          <w:szCs w:val="24"/>
        </w:rPr>
        <w:t xml:space="preserve"> which can be invasive</w:t>
      </w:r>
      <w:r w:rsidR="00141156" w:rsidRPr="00FD3DA2">
        <w:rPr>
          <w:sz w:val="24"/>
          <w:szCs w:val="24"/>
        </w:rPr>
        <w:t xml:space="preserve">. </w:t>
      </w:r>
      <w:r w:rsidRPr="00FD3DA2">
        <w:rPr>
          <w:sz w:val="24"/>
          <w:szCs w:val="24"/>
        </w:rPr>
        <w:t>Therefore, although it’s difficult, we advise our patients to think about these questions:</w:t>
      </w:r>
    </w:p>
    <w:p w14:paraId="6C932DFB" w14:textId="77777777" w:rsidR="00D43631" w:rsidRPr="00FD3DA2" w:rsidRDefault="00D43631" w:rsidP="00FD3DA2">
      <w:pPr>
        <w:numPr>
          <w:ilvl w:val="0"/>
          <w:numId w:val="1"/>
        </w:num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>Is this information I want to know prior to delivery?</w:t>
      </w:r>
    </w:p>
    <w:p w14:paraId="6557D651" w14:textId="77777777" w:rsidR="005C1C7A" w:rsidRPr="00FD3DA2" w:rsidRDefault="00D43631" w:rsidP="00FD3DA2">
      <w:pPr>
        <w:numPr>
          <w:ilvl w:val="0"/>
          <w:numId w:val="1"/>
        </w:num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>How do I feel about pregnancy termination?</w:t>
      </w:r>
    </w:p>
    <w:p w14:paraId="75C5BD0F" w14:textId="77777777" w:rsidR="005C1C7A" w:rsidRPr="00FD3DA2" w:rsidRDefault="00D43631" w:rsidP="00FD3DA2">
      <w:pPr>
        <w:numPr>
          <w:ilvl w:val="0"/>
          <w:numId w:val="1"/>
        </w:num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>How do I feel abo</w:t>
      </w:r>
      <w:r w:rsidR="00033A04" w:rsidRPr="00FD3DA2">
        <w:rPr>
          <w:sz w:val="24"/>
          <w:szCs w:val="24"/>
        </w:rPr>
        <w:t>ut raising a child with special needs</w:t>
      </w:r>
      <w:r w:rsidRPr="00FD3DA2">
        <w:rPr>
          <w:sz w:val="24"/>
          <w:szCs w:val="24"/>
        </w:rPr>
        <w:t xml:space="preserve">? What </w:t>
      </w:r>
      <w:r w:rsidR="009870D7" w:rsidRPr="00FD3DA2">
        <w:rPr>
          <w:sz w:val="24"/>
          <w:szCs w:val="24"/>
        </w:rPr>
        <w:t>impact</w:t>
      </w:r>
      <w:r w:rsidRPr="00FD3DA2">
        <w:rPr>
          <w:sz w:val="24"/>
          <w:szCs w:val="24"/>
        </w:rPr>
        <w:t xml:space="preserve"> will this have on my family? Who will care for an </w:t>
      </w:r>
      <w:r w:rsidR="009870D7" w:rsidRPr="00FD3DA2">
        <w:rPr>
          <w:sz w:val="24"/>
          <w:szCs w:val="24"/>
        </w:rPr>
        <w:t>adult</w:t>
      </w:r>
      <w:r w:rsidRPr="00FD3DA2">
        <w:rPr>
          <w:sz w:val="24"/>
          <w:szCs w:val="24"/>
        </w:rPr>
        <w:t xml:space="preserve"> with special needs when I am no longer able?</w:t>
      </w:r>
    </w:p>
    <w:p w14:paraId="3DF2EE46" w14:textId="77777777" w:rsidR="005C1C7A" w:rsidRPr="00FD3DA2" w:rsidRDefault="00D43631" w:rsidP="00FD3DA2">
      <w:pPr>
        <w:numPr>
          <w:ilvl w:val="0"/>
          <w:numId w:val="1"/>
        </w:num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 xml:space="preserve">If I decide not to have the test, will I worry about this </w:t>
      </w:r>
      <w:r w:rsidR="009870D7" w:rsidRPr="00FD3DA2">
        <w:rPr>
          <w:sz w:val="24"/>
          <w:szCs w:val="24"/>
        </w:rPr>
        <w:t>until</w:t>
      </w:r>
      <w:r w:rsidRPr="00FD3DA2">
        <w:rPr>
          <w:sz w:val="24"/>
          <w:szCs w:val="24"/>
        </w:rPr>
        <w:t xml:space="preserve"> the baby is born?</w:t>
      </w:r>
    </w:p>
    <w:p w14:paraId="2BABB6CB" w14:textId="77777777" w:rsidR="00BD50FE" w:rsidRPr="00FD3DA2" w:rsidRDefault="00BD50FE" w:rsidP="00FD3DA2">
      <w:pPr>
        <w:numPr>
          <w:ilvl w:val="0"/>
          <w:numId w:val="1"/>
        </w:num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>If I decide to have this test and the results are inconclusive, will I worry about this until the baby is born?</w:t>
      </w:r>
    </w:p>
    <w:p w14:paraId="75904888" w14:textId="77777777" w:rsidR="00BD50FE" w:rsidRPr="00FD3DA2" w:rsidRDefault="00FD3DA2" w:rsidP="00FD3DA2">
      <w:pPr>
        <w:numPr>
          <w:ilvl w:val="0"/>
          <w:numId w:val="1"/>
        </w:num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 xml:space="preserve">Ultrasound alone </w:t>
      </w:r>
      <w:r w:rsidR="00BD50FE" w:rsidRPr="00FD3DA2">
        <w:rPr>
          <w:sz w:val="24"/>
          <w:szCs w:val="24"/>
        </w:rPr>
        <w:t>for NT screening can be helpful in guiding decisions as well, and some patients chose to have ultrasound for early screening to detect obvious and s</w:t>
      </w:r>
      <w:r w:rsidRPr="00FD3DA2">
        <w:rPr>
          <w:sz w:val="24"/>
          <w:szCs w:val="24"/>
        </w:rPr>
        <w:t>evere issues to avoid surprises at 18-20 weeks</w:t>
      </w:r>
    </w:p>
    <w:p w14:paraId="3B3B91DA" w14:textId="77777777" w:rsidR="005C1C7A" w:rsidRDefault="005C1C7A" w:rsidP="00FD3DA2">
      <w:pPr>
        <w:spacing w:line="240" w:lineRule="auto"/>
        <w:ind w:left="-720" w:right="-720"/>
        <w:rPr>
          <w:sz w:val="24"/>
          <w:szCs w:val="24"/>
        </w:rPr>
      </w:pPr>
    </w:p>
    <w:p w14:paraId="77572931" w14:textId="77777777" w:rsidR="009870D7" w:rsidRDefault="00D43631" w:rsidP="00FD3DA2">
      <w:pPr>
        <w:spacing w:line="240" w:lineRule="auto"/>
        <w:ind w:left="-720" w:right="-720"/>
        <w:rPr>
          <w:sz w:val="24"/>
          <w:szCs w:val="24"/>
        </w:rPr>
      </w:pPr>
      <w:r w:rsidRPr="00FD3DA2">
        <w:rPr>
          <w:sz w:val="24"/>
          <w:szCs w:val="24"/>
        </w:rPr>
        <w:t>Overall, it is important to remember that all of these tests are optional. I</w:t>
      </w:r>
      <w:r w:rsidR="00FD3DA2" w:rsidRPr="00FD3DA2">
        <w:rPr>
          <w:sz w:val="24"/>
          <w:szCs w:val="24"/>
        </w:rPr>
        <w:t xml:space="preserve">t is entirely your choice what </w:t>
      </w:r>
      <w:r w:rsidRPr="00FD3DA2">
        <w:rPr>
          <w:sz w:val="24"/>
          <w:szCs w:val="24"/>
        </w:rPr>
        <w:t xml:space="preserve">test to have, if you choose any. Discussing these options with your significant other and your obstetrician or midwife is recommended. </w:t>
      </w:r>
    </w:p>
    <w:p w14:paraId="65D42433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167DABD8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6E3645D9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33228181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4DCF0C73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1B1D88C6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5714C41C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52B43825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66DAB257" w14:textId="77777777" w:rsidR="00C25315" w:rsidRDefault="00C25315" w:rsidP="00FD3DA2">
      <w:pPr>
        <w:spacing w:line="240" w:lineRule="auto"/>
        <w:ind w:left="-720" w:right="-720"/>
        <w:rPr>
          <w:sz w:val="24"/>
          <w:szCs w:val="24"/>
        </w:rPr>
      </w:pPr>
    </w:p>
    <w:p w14:paraId="6EF897B5" w14:textId="77777777" w:rsidR="00C25315" w:rsidRPr="00FD3DA2" w:rsidRDefault="00C25315" w:rsidP="00FD3DA2">
      <w:pPr>
        <w:spacing w:line="240" w:lineRule="auto"/>
        <w:ind w:left="-720" w:right="-720"/>
        <w:rPr>
          <w:sz w:val="24"/>
          <w:szCs w:val="24"/>
        </w:rPr>
      </w:pPr>
      <w:r>
        <w:rPr>
          <w:sz w:val="24"/>
          <w:szCs w:val="24"/>
        </w:rPr>
        <w:t>Edited 11.19</w:t>
      </w:r>
    </w:p>
    <w:sectPr w:rsidR="00C25315" w:rsidRPr="00FD3DA2" w:rsidSect="000C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FAB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E7B08"/>
    <w:multiLevelType w:val="hybridMultilevel"/>
    <w:tmpl w:val="5BDC9040"/>
    <w:lvl w:ilvl="0" w:tplc="7966C1F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1583E"/>
    <w:multiLevelType w:val="hybridMultilevel"/>
    <w:tmpl w:val="00D4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46190">
    <w:abstractNumId w:val="2"/>
  </w:num>
  <w:num w:numId="2" w16cid:durableId="2025550969">
    <w:abstractNumId w:val="0"/>
  </w:num>
  <w:num w:numId="3" w16cid:durableId="41644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FD"/>
    <w:rsid w:val="000035AC"/>
    <w:rsid w:val="00033A04"/>
    <w:rsid w:val="000C4C8A"/>
    <w:rsid w:val="00141156"/>
    <w:rsid w:val="004B3FDE"/>
    <w:rsid w:val="005C1C7A"/>
    <w:rsid w:val="00736F47"/>
    <w:rsid w:val="007E7E1F"/>
    <w:rsid w:val="009870D7"/>
    <w:rsid w:val="00BD50FE"/>
    <w:rsid w:val="00C215E4"/>
    <w:rsid w:val="00C25315"/>
    <w:rsid w:val="00D43631"/>
    <w:rsid w:val="00DE2B36"/>
    <w:rsid w:val="00E231FD"/>
    <w:rsid w:val="00E8693C"/>
    <w:rsid w:val="00E91F78"/>
    <w:rsid w:val="00F65986"/>
    <w:rsid w:val="00F87D6B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25707A"/>
  <w15:chartTrackingRefBased/>
  <w15:docId w15:val="{1BAD8691-85CE-49E9-9E6F-20CEFA71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EB98-7298-234F-897A-5B850364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Emerson Hospital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kharan</dc:creator>
  <cp:keywords/>
  <cp:lastModifiedBy>Laurie Lotti</cp:lastModifiedBy>
  <cp:revision>2</cp:revision>
  <cp:lastPrinted>2010-05-04T20:30:00Z</cp:lastPrinted>
  <dcterms:created xsi:type="dcterms:W3CDTF">2023-10-05T17:47:00Z</dcterms:created>
  <dcterms:modified xsi:type="dcterms:W3CDTF">2023-10-05T17:47:00Z</dcterms:modified>
</cp:coreProperties>
</file>